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114F8" w14:textId="1CAF01FA" w:rsidR="00D31C75" w:rsidRPr="0072412D" w:rsidRDefault="00D31C75" w:rsidP="6A68A72B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eastAsia="SimSun" w:hAnsi="Arial" w:cs="Arial"/>
          <w:b/>
          <w:bCs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6A68A72B">
        <w:rPr>
          <w:rFonts w:ascii="Arial" w:hAnsi="Arial" w:cs="Arial"/>
          <w:b/>
          <w:bCs/>
          <w:sz w:val="24"/>
          <w:szCs w:val="24"/>
          <w:lang w:val="en-GB"/>
        </w:rPr>
        <w:t>3GPP TSG-RAN WG4 Meeting #</w:t>
      </w:r>
      <w:r w:rsidRPr="6A68A72B">
        <w:rPr>
          <w:lang w:val="en-GB"/>
        </w:rPr>
        <w:t xml:space="preserve"> </w:t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>10</w:t>
      </w:r>
      <w:r w:rsidR="00A37DA7">
        <w:rPr>
          <w:rFonts w:ascii="Arial" w:hAnsi="Arial" w:cs="Arial"/>
          <w:b/>
          <w:bCs/>
          <w:sz w:val="24"/>
          <w:szCs w:val="24"/>
          <w:lang w:val="en-GB"/>
        </w:rPr>
        <w:t>4</w:t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 xml:space="preserve">-e </w:t>
      </w:r>
      <w:r>
        <w:tab/>
      </w:r>
      <w:r>
        <w:tab/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>R4-22</w:t>
      </w:r>
      <w:r w:rsidR="00A37DA7">
        <w:rPr>
          <w:rFonts w:ascii="Arial" w:hAnsi="Arial" w:cs="Arial"/>
          <w:b/>
          <w:bCs/>
          <w:sz w:val="24"/>
          <w:szCs w:val="24"/>
          <w:lang w:val="en-GB"/>
        </w:rPr>
        <w:t>1</w:t>
      </w:r>
      <w:r w:rsidR="00FC0AD4">
        <w:rPr>
          <w:rFonts w:ascii="Arial" w:hAnsi="Arial" w:cs="Arial"/>
          <w:b/>
          <w:bCs/>
          <w:sz w:val="24"/>
          <w:szCs w:val="24"/>
          <w:lang w:val="en-GB"/>
        </w:rPr>
        <w:t>3071</w:t>
      </w:r>
    </w:p>
    <w:p w14:paraId="4E6B9C6A" w14:textId="18312459" w:rsidR="00841BCD" w:rsidRPr="00D31C75" w:rsidRDefault="00D31C75" w:rsidP="00D31C75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 w:rsidR="00A37DA7">
        <w:rPr>
          <w:rFonts w:ascii="Arial" w:eastAsia="SimSun" w:hAnsi="Arial"/>
          <w:b/>
          <w:sz w:val="24"/>
          <w:szCs w:val="24"/>
          <w:lang w:val="en-GB" w:eastAsia="zh-CN"/>
        </w:rPr>
        <w:t>August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 </w:t>
      </w:r>
      <w:r w:rsidR="00A37DA7">
        <w:rPr>
          <w:rFonts w:ascii="Arial" w:eastAsia="SimSun" w:hAnsi="Arial"/>
          <w:b/>
          <w:sz w:val="24"/>
          <w:szCs w:val="24"/>
          <w:lang w:val="en-GB" w:eastAsia="zh-CN"/>
        </w:rPr>
        <w:t>15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 – 2</w:t>
      </w:r>
      <w:r w:rsidR="00A37DA7">
        <w:rPr>
          <w:rFonts w:ascii="Arial" w:eastAsia="SimSun" w:hAnsi="Arial"/>
          <w:b/>
          <w:sz w:val="24"/>
          <w:szCs w:val="24"/>
          <w:lang w:val="en-GB" w:eastAsia="zh-CN"/>
        </w:rPr>
        <w:t>6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>, 2022</w:t>
      </w:r>
    </w:p>
    <w:bookmarkEnd w:id="2"/>
    <w:bookmarkEnd w:id="3"/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5D3F7151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4302D7">
        <w:rPr>
          <w:rFonts w:ascii="Arial" w:eastAsia="Calibri" w:hAnsi="Arial" w:cs="Arial"/>
          <w:b/>
          <w:bCs/>
          <w:sz w:val="24"/>
        </w:rPr>
        <w:t>Simulation results for Red</w:t>
      </w:r>
      <w:r w:rsidR="00662936">
        <w:rPr>
          <w:rFonts w:ascii="Arial" w:eastAsia="Calibri" w:hAnsi="Arial" w:cs="Arial"/>
          <w:b/>
          <w:bCs/>
          <w:sz w:val="24"/>
        </w:rPr>
        <w:t>C</w:t>
      </w:r>
      <w:r w:rsidR="004302D7">
        <w:rPr>
          <w:rFonts w:ascii="Arial" w:eastAsia="Calibri" w:hAnsi="Arial" w:cs="Arial"/>
          <w:b/>
          <w:bCs/>
          <w:sz w:val="24"/>
        </w:rPr>
        <w:t>ap</w:t>
      </w:r>
      <w:r w:rsidR="002F6D99" w:rsidRPr="002F6D99">
        <w:rPr>
          <w:rFonts w:ascii="Arial" w:eastAsia="Calibri" w:hAnsi="Arial" w:cs="Arial"/>
          <w:b/>
          <w:bCs/>
          <w:sz w:val="24"/>
        </w:rPr>
        <w:t xml:space="preserve"> </w:t>
      </w:r>
      <w:r w:rsidR="003D0B70">
        <w:rPr>
          <w:rFonts w:ascii="Arial" w:eastAsia="Calibri" w:hAnsi="Arial" w:cs="Arial"/>
          <w:b/>
          <w:bCs/>
          <w:sz w:val="24"/>
        </w:rPr>
        <w:t>CQI reporting</w:t>
      </w:r>
      <w:r w:rsidR="00734F56">
        <w:rPr>
          <w:rFonts w:ascii="Arial" w:eastAsia="Calibri" w:hAnsi="Arial" w:cs="Arial"/>
          <w:b/>
          <w:bCs/>
          <w:sz w:val="24"/>
        </w:rPr>
        <w:t xml:space="preserve"> under static condition</w:t>
      </w:r>
    </w:p>
    <w:p w14:paraId="68095A5A" w14:textId="2E7BBF65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9.1</w:t>
      </w:r>
      <w:r w:rsidR="00C13687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.5.</w:t>
      </w:r>
      <w:r w:rsidR="003D0B70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60E8DE53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eMeeting’s discussion and WF </w:t>
      </w:r>
      <w:r w:rsidR="00662936">
        <w:rPr>
          <w:lang w:val="en-GB"/>
        </w:rPr>
        <w:t xml:space="preserve">for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r w:rsidR="002B469B">
        <w:rPr>
          <w:lang w:val="en-GB"/>
        </w:rPr>
        <w:t>RedCap</w:t>
      </w:r>
      <w:r>
        <w:rPr>
          <w:lang w:val="en-GB"/>
        </w:rPr>
        <w:t xml:space="preserve"> </w:t>
      </w:r>
      <w:r w:rsidR="00734F56">
        <w:rPr>
          <w:lang w:val="en-GB"/>
        </w:rPr>
        <w:t xml:space="preserve">[1] </w:t>
      </w:r>
      <w:r>
        <w:rPr>
          <w:lang w:val="en-GB"/>
        </w:rPr>
        <w:t xml:space="preserve">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734F56">
        <w:rPr>
          <w:lang w:val="en-GB"/>
        </w:rPr>
        <w:t>2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734F56">
        <w:rPr>
          <w:lang w:val="en-GB"/>
        </w:rPr>
        <w:t>3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639C1CAB" w14:textId="0F208E4B" w:rsidR="00111955" w:rsidRPr="00E34A58" w:rsidRDefault="00BC67D7" w:rsidP="00885FAE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486D7E">
        <w:rPr>
          <w:lang w:val="en-GB"/>
        </w:rPr>
        <w:t>,</w:t>
      </w:r>
      <w:r>
        <w:rPr>
          <w:lang w:val="en-GB"/>
        </w:rPr>
        <w:t xml:space="preserve"> </w:t>
      </w:r>
      <w:r w:rsidR="004302D7">
        <w:rPr>
          <w:lang w:val="en-GB"/>
        </w:rPr>
        <w:t>we</w:t>
      </w:r>
      <w:r w:rsidR="00486D7E">
        <w:rPr>
          <w:lang w:val="en-GB"/>
        </w:rPr>
        <w:t xml:space="preserve"> present </w:t>
      </w:r>
      <w:r w:rsidR="00783704">
        <w:rPr>
          <w:lang w:val="en-GB"/>
        </w:rPr>
        <w:t xml:space="preserve">a </w:t>
      </w:r>
      <w:r w:rsidR="00AD46E0">
        <w:rPr>
          <w:lang w:val="en-GB"/>
        </w:rPr>
        <w:t>summary</w:t>
      </w:r>
      <w:r w:rsidR="00783704">
        <w:rPr>
          <w:lang w:val="en-GB"/>
        </w:rPr>
        <w:t xml:space="preserve"> of</w:t>
      </w:r>
      <w:r w:rsidR="00486D7E">
        <w:rPr>
          <w:lang w:val="en-GB"/>
        </w:rPr>
        <w:t xml:space="preserve"> </w:t>
      </w:r>
      <w:r w:rsidR="00A37DA7">
        <w:rPr>
          <w:lang w:val="en-GB"/>
        </w:rPr>
        <w:t xml:space="preserve">our </w:t>
      </w:r>
      <w:r w:rsidR="00734F56">
        <w:rPr>
          <w:lang w:val="en-GB"/>
        </w:rPr>
        <w:t xml:space="preserve">current </w:t>
      </w:r>
      <w:r w:rsidR="003D0B70">
        <w:rPr>
          <w:lang w:val="en-GB"/>
        </w:rPr>
        <w:t>CQI reporting</w:t>
      </w:r>
      <w:r w:rsidR="00734F56">
        <w:rPr>
          <w:lang w:val="en-GB"/>
        </w:rPr>
        <w:t xml:space="preserve"> </w:t>
      </w:r>
      <w:r w:rsidR="00486D7E">
        <w:rPr>
          <w:lang w:val="en-GB"/>
        </w:rPr>
        <w:t>simulation results</w:t>
      </w:r>
      <w:r w:rsidR="00A37DA7">
        <w:rPr>
          <w:lang w:val="en-GB"/>
        </w:rPr>
        <w:t xml:space="preserve"> based on the agreed configurations in [</w:t>
      </w:r>
      <w:r w:rsidR="00734F56">
        <w:rPr>
          <w:lang w:val="en-GB"/>
        </w:rPr>
        <w:t>3</w:t>
      </w:r>
      <w:r w:rsidR="00A37DA7">
        <w:rPr>
          <w:lang w:val="en-GB"/>
        </w:rPr>
        <w:t>]</w:t>
      </w:r>
      <w:r>
        <w:rPr>
          <w:lang w:val="en-GB"/>
        </w:rPr>
        <w:t xml:space="preserve">. </w:t>
      </w:r>
      <w:bookmarkStart w:id="4" w:name="_Hlk44430428"/>
    </w:p>
    <w:bookmarkEnd w:id="4"/>
    <w:p w14:paraId="2ED1ED29" w14:textId="3C8520C1" w:rsidR="000F3736" w:rsidRDefault="003D0B70" w:rsidP="000F3736">
      <w:pPr>
        <w:pStyle w:val="RAN4H1"/>
      </w:pPr>
      <w:r>
        <w:t xml:space="preserve">CQI reporting </w:t>
      </w:r>
      <w:r w:rsidR="00111955" w:rsidRPr="00111955">
        <w:t>simulation results</w:t>
      </w:r>
      <w:r w:rsidR="00F225B6">
        <w:t xml:space="preserve"> summary</w:t>
      </w:r>
    </w:p>
    <w:p w14:paraId="4808B4F1" w14:textId="77777777" w:rsidR="009B37F1" w:rsidRDefault="00D91180" w:rsidP="00D91180">
      <w:pPr>
        <w:rPr>
          <w:lang w:val="en-GB"/>
        </w:rPr>
      </w:pPr>
      <w:r>
        <w:rPr>
          <w:lang w:val="en-GB"/>
        </w:rPr>
        <w:t xml:space="preserve">The </w:t>
      </w:r>
      <w:r w:rsidR="00C13687">
        <w:rPr>
          <w:lang w:val="en-GB"/>
        </w:rPr>
        <w:t xml:space="preserve">agreed configurations for </w:t>
      </w:r>
      <w:r w:rsidR="003D0B70">
        <w:rPr>
          <w:lang w:val="en-GB"/>
        </w:rPr>
        <w:t>CQI reporting</w:t>
      </w:r>
      <w:r w:rsidR="00C13687">
        <w:rPr>
          <w:lang w:val="en-GB"/>
        </w:rPr>
        <w:t xml:space="preserve"> performance were revised in</w:t>
      </w:r>
      <w:r w:rsidR="00C40B84">
        <w:rPr>
          <w:lang w:val="en-GB"/>
        </w:rPr>
        <w:t xml:space="preserve"> the last meeting</w:t>
      </w:r>
      <w:r w:rsidR="00C13687">
        <w:rPr>
          <w:lang w:val="en-GB"/>
        </w:rPr>
        <w:t xml:space="preserve"> and are depicted in [</w:t>
      </w:r>
      <w:r w:rsidR="00734F56">
        <w:rPr>
          <w:lang w:val="en-GB"/>
        </w:rPr>
        <w:t>3</w:t>
      </w:r>
      <w:r w:rsidR="00C13687">
        <w:rPr>
          <w:lang w:val="en-GB"/>
        </w:rPr>
        <w:t xml:space="preserve">]. </w:t>
      </w:r>
    </w:p>
    <w:p w14:paraId="439C07E8" w14:textId="08372EBD" w:rsidR="00D91180" w:rsidRPr="00D91180" w:rsidRDefault="003D0B70" w:rsidP="00D91180">
      <w:pPr>
        <w:rPr>
          <w:lang w:val="en-GB"/>
        </w:rPr>
      </w:pPr>
      <w:r>
        <w:rPr>
          <w:lang w:val="en-GB"/>
        </w:rPr>
        <w:t>It is noted that r</w:t>
      </w:r>
      <w:r w:rsidR="00C13687">
        <w:rPr>
          <w:lang w:val="en-GB"/>
        </w:rPr>
        <w:t xml:space="preserve">esults presented </w:t>
      </w:r>
      <w:r>
        <w:rPr>
          <w:lang w:val="en-GB"/>
        </w:rPr>
        <w:t xml:space="preserve">in this section </w:t>
      </w:r>
      <w:r w:rsidR="00734F56">
        <w:rPr>
          <w:lang w:val="en-GB"/>
        </w:rPr>
        <w:t xml:space="preserve">refer to static condition for FR1 only, </w:t>
      </w:r>
      <w:r>
        <w:rPr>
          <w:lang w:val="en-GB"/>
        </w:rPr>
        <w:t>are initial results</w:t>
      </w:r>
      <w:r w:rsidR="00734F56">
        <w:rPr>
          <w:lang w:val="en-GB"/>
        </w:rPr>
        <w:t xml:space="preserve"> </w:t>
      </w:r>
      <w:r>
        <w:rPr>
          <w:lang w:val="en-GB"/>
        </w:rPr>
        <w:t xml:space="preserve">and </w:t>
      </w:r>
      <w:r w:rsidR="00734F56">
        <w:rPr>
          <w:lang w:val="en-GB"/>
        </w:rPr>
        <w:t>hence</w:t>
      </w:r>
      <w:r>
        <w:rPr>
          <w:lang w:val="en-GB"/>
        </w:rPr>
        <w:t xml:space="preserve"> subject to change in the coming meetings</w:t>
      </w:r>
      <w:r w:rsidR="00C13687">
        <w:rPr>
          <w:lang w:val="en-GB"/>
        </w:rPr>
        <w:t>.</w:t>
      </w:r>
    </w:p>
    <w:p w14:paraId="58142C98" w14:textId="2C9881C6" w:rsidR="002F5826" w:rsidRDefault="003D0B70" w:rsidP="00AD46E0">
      <w:pPr>
        <w:pStyle w:val="RAN4H2"/>
      </w:pPr>
      <w:r>
        <w:t>CQI reporting performance under static condition</w:t>
      </w:r>
      <w:r w:rsidR="002F5826">
        <w:t xml:space="preserve"> </w:t>
      </w:r>
    </w:p>
    <w:p w14:paraId="13AF768C" w14:textId="77777777" w:rsidR="00AD46E0" w:rsidRDefault="001B436D" w:rsidP="00AD46E0">
      <w:bookmarkStart w:id="5" w:name="_Hlk108618256"/>
      <w:r>
        <w:t>Simulation results</w:t>
      </w:r>
      <w:r w:rsidR="006016EC">
        <w:t xml:space="preserve"> for alignment</w:t>
      </w:r>
      <w:r>
        <w:t xml:space="preserve"> are reported in this section for </w:t>
      </w:r>
      <w:r w:rsidR="00C13687">
        <w:t xml:space="preserve">agreed </w:t>
      </w:r>
      <w:r>
        <w:t>simulation assumptions contained in the WF [</w:t>
      </w:r>
      <w:r w:rsidR="00734F56">
        <w:t>3</w:t>
      </w:r>
      <w:r>
        <w:t>].</w:t>
      </w:r>
    </w:p>
    <w:p w14:paraId="19EF6B9D" w14:textId="77777777" w:rsidR="00C51F93" w:rsidRDefault="00C51F93" w:rsidP="00AD46E0">
      <w:pPr>
        <w:sectPr w:rsidR="00C51F93" w:rsidSect="00806A7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1412" w:right="1140" w:bottom="1140" w:left="1140" w:header="680" w:footer="567" w:gutter="0"/>
          <w:cols w:space="708"/>
          <w:docGrid w:linePitch="360"/>
        </w:sectPr>
      </w:pPr>
    </w:p>
    <w:p w14:paraId="585A4F28" w14:textId="28568314" w:rsidR="00C51F93" w:rsidRPr="00AD46E0" w:rsidRDefault="00C51F93" w:rsidP="00AD46E0"/>
    <w:bookmarkEnd w:id="5"/>
    <w:p w14:paraId="2B5C104C" w14:textId="59B86777" w:rsidR="00B77B0E" w:rsidRDefault="00B77B0E" w:rsidP="00B77B0E">
      <w:pPr>
        <w:pStyle w:val="RAN4H3"/>
      </w:pPr>
      <w:r w:rsidRPr="00036352">
        <w:t>FDD 15kHz FR1</w:t>
      </w:r>
    </w:p>
    <w:tbl>
      <w:tblPr>
        <w:tblStyle w:val="TableGrid"/>
        <w:tblW w:w="14278" w:type="dxa"/>
        <w:tblLook w:val="04A0" w:firstRow="1" w:lastRow="0" w:firstColumn="1" w:lastColumn="0" w:noHBand="0" w:noVBand="1"/>
      </w:tblPr>
      <w:tblGrid>
        <w:gridCol w:w="547"/>
        <w:gridCol w:w="1127"/>
        <w:gridCol w:w="937"/>
        <w:gridCol w:w="646"/>
        <w:gridCol w:w="667"/>
        <w:gridCol w:w="657"/>
        <w:gridCol w:w="1366"/>
        <w:gridCol w:w="758"/>
        <w:gridCol w:w="597"/>
        <w:gridCol w:w="757"/>
        <w:gridCol w:w="837"/>
        <w:gridCol w:w="897"/>
        <w:gridCol w:w="897"/>
        <w:gridCol w:w="897"/>
        <w:gridCol w:w="897"/>
        <w:gridCol w:w="897"/>
        <w:gridCol w:w="897"/>
      </w:tblGrid>
      <w:tr w:rsidR="00C51F93" w:rsidRPr="00655F3C" w14:paraId="04D21742" w14:textId="5B381549" w:rsidTr="00C51F93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52E5" w14:textId="77777777" w:rsidR="00C51F93" w:rsidRPr="00655F3C" w:rsidRDefault="00C51F93" w:rsidP="00C51F93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E61E" w14:textId="77777777" w:rsidR="00C51F93" w:rsidRPr="00655F3C" w:rsidRDefault="00C51F93" w:rsidP="00C51F93">
            <w:pPr>
              <w:pStyle w:val="TAH"/>
            </w:pPr>
            <w:r w:rsidRPr="00655F3C">
              <w:t>Reference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FF50" w14:textId="77777777" w:rsidR="00C51F93" w:rsidRPr="00655F3C" w:rsidRDefault="00C51F93" w:rsidP="00C51F93">
            <w:pPr>
              <w:pStyle w:val="TAH"/>
            </w:pPr>
            <w:r w:rsidRPr="00655F3C">
              <w:t>CQI test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87E9" w14:textId="77777777" w:rsidR="00C51F93" w:rsidRPr="00655F3C" w:rsidRDefault="00C51F93" w:rsidP="00C51F93">
            <w:pPr>
              <w:pStyle w:val="TAH"/>
            </w:pPr>
            <w:r w:rsidRPr="00655F3C">
              <w:t>CBW / SCS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EC68" w14:textId="77777777" w:rsidR="00C51F93" w:rsidRPr="00655F3C" w:rsidRDefault="00C51F93" w:rsidP="00C51F93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27CC" w14:textId="77777777" w:rsidR="00C51F93" w:rsidRPr="00655F3C" w:rsidRDefault="00C51F93" w:rsidP="00C51F93">
            <w:pPr>
              <w:pStyle w:val="TAH"/>
            </w:pPr>
            <w:r w:rsidRPr="00655F3C">
              <w:t>Rank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AB07" w14:textId="77777777" w:rsidR="00C51F93" w:rsidRPr="00655F3C" w:rsidRDefault="00C51F93" w:rsidP="00C51F93">
            <w:pPr>
              <w:pStyle w:val="TAH"/>
            </w:pPr>
            <w:r w:rsidRPr="00655F3C">
              <w:t>Antenna configuration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175E" w14:textId="77777777" w:rsidR="00C51F93" w:rsidRPr="00655F3C" w:rsidRDefault="00C51F93" w:rsidP="00C51F93">
            <w:pPr>
              <w:pStyle w:val="TAH"/>
            </w:pPr>
            <w:r w:rsidRPr="00655F3C">
              <w:t>New / Reuse</w:t>
            </w:r>
          </w:p>
        </w:tc>
        <w:tc>
          <w:tcPr>
            <w:tcW w:w="598" w:type="dxa"/>
          </w:tcPr>
          <w:p w14:paraId="6EE27126" w14:textId="77777777" w:rsidR="00C51F93" w:rsidRDefault="00C51F93" w:rsidP="00C51F93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</w:p>
          <w:p w14:paraId="7434333B" w14:textId="41F49310" w:rsidR="00C51F93" w:rsidRPr="00BE2719" w:rsidRDefault="00C51F93" w:rsidP="00C51F93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(dB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57" w:type="dxa"/>
          </w:tcPr>
          <w:p w14:paraId="119E6695" w14:textId="71C9F8F4" w:rsidR="00C51F93" w:rsidRPr="00586E2A" w:rsidRDefault="00C51F93" w:rsidP="00C51F9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 metric (%)</w:t>
            </w:r>
          </w:p>
        </w:tc>
        <w:tc>
          <w:tcPr>
            <w:tcW w:w="837" w:type="dxa"/>
          </w:tcPr>
          <w:p w14:paraId="3955BF59" w14:textId="77777777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Median</w:t>
            </w:r>
          </w:p>
          <w:p w14:paraId="4CD43189" w14:textId="48EBD0A2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</w:t>
            </w:r>
          </w:p>
        </w:tc>
        <w:tc>
          <w:tcPr>
            <w:tcW w:w="897" w:type="dxa"/>
          </w:tcPr>
          <w:p w14:paraId="1167A554" w14:textId="77777777" w:rsidR="00C51F93" w:rsidRDefault="00C51F93" w:rsidP="00C51F93">
            <w:pPr>
              <w:pStyle w:val="TAH"/>
            </w:pPr>
            <w:r w:rsidRPr="008B6437">
              <w:t>MCS</w:t>
            </w:r>
          </w:p>
          <w:p w14:paraId="2AF44100" w14:textId="11A0ACE0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>
              <w:t>(Median CQI)</w:t>
            </w:r>
          </w:p>
        </w:tc>
        <w:tc>
          <w:tcPr>
            <w:tcW w:w="897" w:type="dxa"/>
          </w:tcPr>
          <w:p w14:paraId="7CE5B392" w14:textId="665ACA2B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8B6437">
              <w:t>B</w:t>
            </w:r>
            <w:r>
              <w:t>LER (Median CQI)</w:t>
            </w:r>
          </w:p>
        </w:tc>
        <w:tc>
          <w:tcPr>
            <w:tcW w:w="897" w:type="dxa"/>
          </w:tcPr>
          <w:p w14:paraId="6E30BA0A" w14:textId="77777777" w:rsidR="00C51F93" w:rsidRDefault="00C51F93" w:rsidP="00C51F93">
            <w:pPr>
              <w:pStyle w:val="TAH"/>
            </w:pPr>
            <w:r w:rsidRPr="008B6437">
              <w:t>MCS</w:t>
            </w:r>
          </w:p>
          <w:p w14:paraId="1CD5E888" w14:textId="41B4F6F9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7" w:type="dxa"/>
          </w:tcPr>
          <w:p w14:paraId="29137836" w14:textId="320FFE2F" w:rsidR="00C51F93" w:rsidRDefault="00C51F93" w:rsidP="00C51F93">
            <w:pPr>
              <w:pStyle w:val="TAH"/>
            </w:pPr>
            <w:r w:rsidRPr="008B6437">
              <w:t>B</w:t>
            </w:r>
            <w:r>
              <w:t>LER</w:t>
            </w:r>
          </w:p>
          <w:p w14:paraId="11956A63" w14:textId="5673861F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7" w:type="dxa"/>
          </w:tcPr>
          <w:p w14:paraId="05251B5F" w14:textId="77777777" w:rsidR="00C51F93" w:rsidRDefault="00C51F93" w:rsidP="00C51F93">
            <w:pPr>
              <w:pStyle w:val="TAH"/>
            </w:pPr>
            <w:r w:rsidRPr="008B6437">
              <w:t>MCS</w:t>
            </w:r>
          </w:p>
          <w:p w14:paraId="2C1F1BC7" w14:textId="28ED4109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8B6437">
              <w:t>(Median CQI-1)</w:t>
            </w:r>
          </w:p>
        </w:tc>
        <w:tc>
          <w:tcPr>
            <w:tcW w:w="897" w:type="dxa"/>
          </w:tcPr>
          <w:p w14:paraId="72C8BB29" w14:textId="538F76D5" w:rsidR="00C51F93" w:rsidRDefault="00136EDF" w:rsidP="00C51F93">
            <w:pPr>
              <w:pStyle w:val="TAH"/>
            </w:pPr>
            <w:r>
              <w:t>BLER</w:t>
            </w:r>
          </w:p>
          <w:p w14:paraId="40796388" w14:textId="30E4ADB8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8B6437">
              <w:t>(Median CQI</w:t>
            </w:r>
            <w:r>
              <w:t>-</w:t>
            </w:r>
            <w:r w:rsidRPr="008B6437">
              <w:t>1)</w:t>
            </w:r>
          </w:p>
        </w:tc>
      </w:tr>
      <w:tr w:rsidR="00C51F93" w:rsidRPr="00655F3C" w14:paraId="6AE940CE" w14:textId="0BEC21C4" w:rsidTr="00C51F93">
        <w:trPr>
          <w:trHeight w:val="2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D2EA24" w14:textId="77777777" w:rsidR="00C51F93" w:rsidRPr="00655F3C" w:rsidRDefault="00C51F93" w:rsidP="00CC62B2">
            <w:pPr>
              <w:pStyle w:val="TAC"/>
            </w:pPr>
            <w:r w:rsidRPr="00655F3C">
              <w:t>1Rx UE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6D0C2B" w14:textId="77777777" w:rsidR="00C51F93" w:rsidRPr="00655F3C" w:rsidRDefault="00C51F93" w:rsidP="00CC62B2">
            <w:pPr>
              <w:pStyle w:val="TAC"/>
            </w:pPr>
            <w:r w:rsidRPr="00655F3C">
              <w:t>Table 6.2.2.1.1.1-1 Test 1/2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78A416" w14:textId="77777777" w:rsidR="00C51F93" w:rsidRPr="00655F3C" w:rsidRDefault="00C51F93" w:rsidP="00CC62B2">
            <w:pPr>
              <w:pStyle w:val="TAC"/>
            </w:pPr>
            <w:r w:rsidRPr="00655F3C">
              <w:t>CQI report definition test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3BD15C" w14:textId="77777777" w:rsidR="00C51F93" w:rsidRPr="00655F3C" w:rsidRDefault="00C51F93" w:rsidP="00CC62B2">
            <w:pPr>
              <w:pStyle w:val="TAC"/>
            </w:pPr>
            <w:r w:rsidRPr="00655F3C">
              <w:t>10 / 15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DB8971" w14:textId="77777777" w:rsidR="00C51F93" w:rsidRPr="00655F3C" w:rsidRDefault="00C51F93" w:rsidP="00CC62B2">
            <w:pPr>
              <w:pStyle w:val="TAC"/>
            </w:pPr>
            <w:r w:rsidRPr="00655F3C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3497C8" w14:textId="77777777" w:rsidR="00C51F93" w:rsidRPr="00655F3C" w:rsidRDefault="00C51F93" w:rsidP="00CC62B2">
            <w:pPr>
              <w:pStyle w:val="TAC"/>
            </w:pPr>
            <w:r w:rsidRPr="00655F3C">
              <w:t>1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AFA46E" w14:textId="093DD42E" w:rsidR="00C51F93" w:rsidRPr="00655F3C" w:rsidRDefault="00C51F93" w:rsidP="00CC62B2">
            <w:pPr>
              <w:pStyle w:val="TAC"/>
            </w:pPr>
            <w:r w:rsidRPr="00655F3C">
              <w:t xml:space="preserve">2 x 1 </w:t>
            </w:r>
            <w:r w:rsidRPr="00655F3C">
              <w:rPr>
                <w:rFonts w:eastAsia="SimSun"/>
              </w:rPr>
              <w:t xml:space="preserve">with static channel </w:t>
            </w:r>
            <w:r w:rsidR="00AE3552">
              <w:rPr>
                <w:rFonts w:eastAsia="SimSun"/>
              </w:rPr>
              <w:t>(</w:t>
            </w:r>
            <w:r w:rsidRPr="00655F3C">
              <w:rPr>
                <w:rFonts w:eastAsia="SimSun"/>
              </w:rPr>
              <w:t>Annex B.1 in TS 38.101-4</w:t>
            </w:r>
            <w:r w:rsidR="00AE3552">
              <w:rPr>
                <w:rFonts w:eastAsia="SimSun"/>
              </w:rPr>
              <w:t>)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3E276" w14:textId="77777777" w:rsidR="00C51F93" w:rsidRPr="00655F3C" w:rsidRDefault="00C51F93" w:rsidP="00CC62B2">
            <w:pPr>
              <w:pStyle w:val="TAC"/>
            </w:pPr>
            <w:r w:rsidRPr="00655F3C">
              <w:t>New</w:t>
            </w:r>
          </w:p>
        </w:tc>
        <w:tc>
          <w:tcPr>
            <w:tcW w:w="598" w:type="dxa"/>
          </w:tcPr>
          <w:p w14:paraId="7F537BD1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757" w:type="dxa"/>
          </w:tcPr>
          <w:p w14:paraId="40C1EE8C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2C05">
              <w:rPr>
                <w:rFonts w:ascii="Arial" w:hAnsi="Arial" w:cs="Arial"/>
                <w:sz w:val="18"/>
                <w:szCs w:val="18"/>
              </w:rPr>
              <w:t>99.75</w:t>
            </w:r>
          </w:p>
        </w:tc>
        <w:tc>
          <w:tcPr>
            <w:tcW w:w="837" w:type="dxa"/>
          </w:tcPr>
          <w:p w14:paraId="74410A8A" w14:textId="49C00FE1" w:rsidR="00C51F93" w:rsidRPr="00F92C05" w:rsidRDefault="00136EDF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97" w:type="dxa"/>
          </w:tcPr>
          <w:p w14:paraId="5FDE154C" w14:textId="5C3A5358" w:rsidR="00C51F93" w:rsidRPr="00F92C05" w:rsidRDefault="00136EDF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57353DDB" w14:textId="449C3215" w:rsidR="00C51F93" w:rsidRPr="00F92C05" w:rsidRDefault="00136EDF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0AE6F36D" w14:textId="4C9DBA8B" w:rsidR="00C51F93" w:rsidRPr="00F92C05" w:rsidRDefault="00136EDF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7CD80902" w14:textId="5A0A3B17" w:rsidR="00C51F93" w:rsidRPr="00F92C05" w:rsidRDefault="00136EDF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06DE8366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</w:tcPr>
          <w:p w14:paraId="2163824D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F93" w:rsidRPr="00655F3C" w14:paraId="2EA2F73B" w14:textId="018A77D4" w:rsidTr="00C51F93">
        <w:trPr>
          <w:trHeight w:val="25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817C6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4C0FF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CEE12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616E9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9B18D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D3DF3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E50F1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41A33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1CBDD8B1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6 dB</w:t>
            </w:r>
          </w:p>
        </w:tc>
        <w:tc>
          <w:tcPr>
            <w:tcW w:w="757" w:type="dxa"/>
          </w:tcPr>
          <w:p w14:paraId="3A2EC0B0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2C05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368BB133" w14:textId="682E1044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7679FE2A" w14:textId="20499A0E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10158EC0" w14:textId="5344F4A9" w:rsidR="00C51F93" w:rsidRPr="00136EDF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36EDF">
              <w:rPr>
                <w:rFonts w:ascii="Arial" w:eastAsia="DengXian" w:hAnsi="Arial" w:cs="Arial"/>
                <w:color w:val="000000"/>
                <w:sz w:val="18"/>
                <w:szCs w:val="18"/>
              </w:rPr>
              <w:t>0.987</w:t>
            </w:r>
          </w:p>
        </w:tc>
        <w:tc>
          <w:tcPr>
            <w:tcW w:w="897" w:type="dxa"/>
          </w:tcPr>
          <w:p w14:paraId="24655B48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3823A7CE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4AE94E9F" w14:textId="7A5E7876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737A0552" w14:textId="41CEA325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  <w:tr w:rsidR="00C51F93" w:rsidRPr="00655F3C" w14:paraId="46E6F553" w14:textId="2B2B19A5" w:rsidTr="00C51F93">
        <w:trPr>
          <w:trHeight w:val="53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35D5D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184D6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1ED98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4B09E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8736A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0976E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E1C58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23D73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549C4AAE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11 dB</w:t>
            </w:r>
          </w:p>
        </w:tc>
        <w:tc>
          <w:tcPr>
            <w:tcW w:w="757" w:type="dxa"/>
          </w:tcPr>
          <w:p w14:paraId="0AE9D041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2C05">
              <w:rPr>
                <w:rFonts w:ascii="Arial" w:hAnsi="Arial" w:cs="Arial"/>
                <w:color w:val="000000" w:themeColor="text1"/>
                <w:sz w:val="18"/>
                <w:szCs w:val="18"/>
              </w:rPr>
              <w:t>99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.0</w:t>
            </w:r>
          </w:p>
        </w:tc>
        <w:tc>
          <w:tcPr>
            <w:tcW w:w="837" w:type="dxa"/>
          </w:tcPr>
          <w:p w14:paraId="01BB19E4" w14:textId="1CABF006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97" w:type="dxa"/>
          </w:tcPr>
          <w:p w14:paraId="65047F76" w14:textId="0A5E7CD1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897" w:type="dxa"/>
          </w:tcPr>
          <w:p w14:paraId="1EA54CD2" w14:textId="65E7227C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3BF3750B" w14:textId="25A990D1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2F839659" w14:textId="752578EA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662BB224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355DF8CE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51F93" w:rsidRPr="00655F3C" w14:paraId="6BFD21DD" w14:textId="711EB5A0" w:rsidTr="00C51F93">
        <w:trPr>
          <w:trHeight w:val="52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5555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21A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0938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E8B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D2FC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FB3E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05E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3EDA2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74001E44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12 dB</w:t>
            </w:r>
          </w:p>
        </w:tc>
        <w:tc>
          <w:tcPr>
            <w:tcW w:w="757" w:type="dxa"/>
          </w:tcPr>
          <w:p w14:paraId="4395FC4E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2C05">
              <w:rPr>
                <w:rFonts w:ascii="Arial" w:hAnsi="Arial" w:cs="Arial"/>
                <w:color w:val="000000" w:themeColor="text1"/>
                <w:sz w:val="18"/>
                <w:szCs w:val="18"/>
              </w:rPr>
              <w:t>96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F92C05">
              <w:rPr>
                <w:rFonts w:ascii="Arial" w:hAnsi="Arial" w:cs="Arial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837" w:type="dxa"/>
          </w:tcPr>
          <w:p w14:paraId="15D8F8B8" w14:textId="7840D516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60B170D0" w14:textId="496AB5EB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58CC75B9" w14:textId="38CD48DE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36EDF">
              <w:rPr>
                <w:rFonts w:ascii="Arial" w:hAnsi="Arial" w:cs="Arial"/>
                <w:color w:val="000000" w:themeColor="text1"/>
                <w:sz w:val="18"/>
                <w:szCs w:val="18"/>
              </w:rPr>
              <w:t>0.055</w:t>
            </w:r>
          </w:p>
        </w:tc>
        <w:tc>
          <w:tcPr>
            <w:tcW w:w="897" w:type="dxa"/>
          </w:tcPr>
          <w:p w14:paraId="2D7A49F4" w14:textId="43E042A9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97" w:type="dxa"/>
          </w:tcPr>
          <w:p w14:paraId="422A9D35" w14:textId="4AA38448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77DDCB40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12CB3DA7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51F93" w:rsidRPr="00655F3C" w14:paraId="4A57B54D" w14:textId="1A08FC9F" w:rsidTr="00C51F93">
        <w:trPr>
          <w:trHeight w:val="27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08F9D8" w14:textId="77777777" w:rsidR="00C51F93" w:rsidRPr="00655F3C" w:rsidRDefault="00C51F93" w:rsidP="00CC62B2">
            <w:pPr>
              <w:pStyle w:val="TAC"/>
            </w:pPr>
            <w:r w:rsidRPr="00655F3C">
              <w:t>2Rx UE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65B64D" w14:textId="77777777" w:rsidR="00C51F93" w:rsidRPr="00655F3C" w:rsidRDefault="00C51F93" w:rsidP="00CC62B2">
            <w:pPr>
              <w:pStyle w:val="TAC"/>
            </w:pPr>
            <w:r w:rsidRPr="00655F3C">
              <w:t>Table 6.2.2.1.1.1-1 Test 1/2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0F71DB" w14:textId="77777777" w:rsidR="00C51F93" w:rsidRPr="00655F3C" w:rsidRDefault="00C51F93" w:rsidP="00CC62B2">
            <w:pPr>
              <w:pStyle w:val="TAC"/>
            </w:pPr>
            <w:r w:rsidRPr="00655F3C">
              <w:t>CQI report definition test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8F95C9" w14:textId="77777777" w:rsidR="00C51F93" w:rsidRPr="00655F3C" w:rsidRDefault="00C51F93" w:rsidP="00CC62B2">
            <w:pPr>
              <w:pStyle w:val="TAC"/>
            </w:pPr>
            <w:r w:rsidRPr="00655F3C">
              <w:t>10 / 15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71EE79" w14:textId="77777777" w:rsidR="00C51F93" w:rsidRPr="00655F3C" w:rsidRDefault="00C51F93" w:rsidP="00CC62B2">
            <w:pPr>
              <w:pStyle w:val="TAC"/>
            </w:pPr>
            <w:r w:rsidRPr="00655F3C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D68979" w14:textId="77777777" w:rsidR="00C51F93" w:rsidRPr="00655F3C" w:rsidRDefault="00C51F93" w:rsidP="00CC62B2">
            <w:pPr>
              <w:pStyle w:val="TAC"/>
            </w:pPr>
            <w:r w:rsidRPr="00655F3C">
              <w:t>2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64C7E9" w14:textId="5474C03E" w:rsidR="00C51F93" w:rsidRPr="00655F3C" w:rsidRDefault="00C51F93" w:rsidP="00CC62B2">
            <w:pPr>
              <w:pStyle w:val="TAC"/>
            </w:pPr>
            <w:r w:rsidRPr="00655F3C">
              <w:t xml:space="preserve">2 x 2 </w:t>
            </w:r>
            <w:r w:rsidRPr="00655F3C">
              <w:rPr>
                <w:rFonts w:eastAsia="SimSun"/>
              </w:rPr>
              <w:t xml:space="preserve">with static channel </w:t>
            </w:r>
            <w:r w:rsidR="00AE3552">
              <w:rPr>
                <w:rFonts w:eastAsia="SimSun"/>
              </w:rPr>
              <w:t>(</w:t>
            </w:r>
            <w:r w:rsidRPr="00655F3C">
              <w:rPr>
                <w:rFonts w:eastAsia="SimSun"/>
              </w:rPr>
              <w:t>Annex B.1 in TS 38.101-4</w:t>
            </w:r>
            <w:r w:rsidR="00AE3552">
              <w:rPr>
                <w:rFonts w:eastAsia="SimSun"/>
              </w:rPr>
              <w:t>)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6377E" w14:textId="77777777" w:rsidR="00C51F93" w:rsidRPr="00655F3C" w:rsidRDefault="00C51F93" w:rsidP="00CC62B2">
            <w:pPr>
              <w:pStyle w:val="TAC"/>
            </w:pPr>
            <w:r w:rsidRPr="00655F3C">
              <w:t>New</w:t>
            </w:r>
          </w:p>
        </w:tc>
        <w:tc>
          <w:tcPr>
            <w:tcW w:w="598" w:type="dxa"/>
          </w:tcPr>
          <w:p w14:paraId="389BD4A9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8 dB</w:t>
            </w:r>
          </w:p>
        </w:tc>
        <w:tc>
          <w:tcPr>
            <w:tcW w:w="757" w:type="dxa"/>
          </w:tcPr>
          <w:p w14:paraId="4D3A22D9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2C05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51DEAFFB" w14:textId="6A3BA76C" w:rsidR="00C51F93" w:rsidRPr="00F92C05" w:rsidRDefault="00136EDF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7FA4ED65" w14:textId="43D5A2BD" w:rsidR="00C51F93" w:rsidRPr="00F92C05" w:rsidRDefault="001A1CC9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763EAE3E" w14:textId="3F636597" w:rsidR="00C51F93" w:rsidRPr="00F92C05" w:rsidRDefault="00AE3552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45B7135B" w14:textId="6233C6C6" w:rsidR="00C51F93" w:rsidRPr="00F92C05" w:rsidRDefault="00AE3552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97" w:type="dxa"/>
          </w:tcPr>
          <w:p w14:paraId="65D02824" w14:textId="2882B772" w:rsidR="00C51F93" w:rsidRPr="00F92C05" w:rsidRDefault="00AE3552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7DA0D8BF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</w:tcPr>
          <w:p w14:paraId="1EA81844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F93" w:rsidRPr="00655F3C" w14:paraId="2A5E3FD8" w14:textId="31B7AC5D" w:rsidTr="00C51F93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315FA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EEAD7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41DD7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96B83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E7974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60A2B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0E1D9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50D95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02A6FF79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9 dB</w:t>
            </w:r>
          </w:p>
        </w:tc>
        <w:tc>
          <w:tcPr>
            <w:tcW w:w="757" w:type="dxa"/>
          </w:tcPr>
          <w:p w14:paraId="5BA37F7A" w14:textId="4D638BA3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3C228251" w14:textId="0D92D2F2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6EC55F20" w14:textId="3D5ED02F" w:rsidR="00C51F93" w:rsidRPr="00F92C05" w:rsidRDefault="001A1CC9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2E57EF02" w14:textId="633D31C3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74EA0100" w14:textId="59FDBDE8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897" w:type="dxa"/>
          </w:tcPr>
          <w:p w14:paraId="6E5C4672" w14:textId="150DC45B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3552">
              <w:rPr>
                <w:rFonts w:ascii="Arial" w:hAnsi="Arial" w:cs="Arial"/>
                <w:color w:val="000000" w:themeColor="text1"/>
                <w:sz w:val="18"/>
                <w:szCs w:val="18"/>
              </w:rPr>
              <w:t>0.048</w:t>
            </w:r>
          </w:p>
        </w:tc>
        <w:tc>
          <w:tcPr>
            <w:tcW w:w="897" w:type="dxa"/>
          </w:tcPr>
          <w:p w14:paraId="65077B5F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6B14E45E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51F93" w:rsidRPr="00655F3C" w14:paraId="7FE9A26E" w14:textId="1B89E9D4" w:rsidTr="00C51F93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407C0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A3921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E5B84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99717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639C8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35AC4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DD204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EC1DD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10401008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14 dB</w:t>
            </w:r>
          </w:p>
        </w:tc>
        <w:tc>
          <w:tcPr>
            <w:tcW w:w="757" w:type="dxa"/>
          </w:tcPr>
          <w:p w14:paraId="04B3C718" w14:textId="312F3401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548F229F" w14:textId="7F7561BE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269DA43B" w14:textId="67EB0E74" w:rsidR="00C51F93" w:rsidRPr="00F92C05" w:rsidRDefault="001A1CC9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01C32496" w14:textId="2A59501E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3552">
              <w:rPr>
                <w:rFonts w:ascii="Arial" w:hAnsi="Arial" w:cs="Arial"/>
                <w:color w:val="000000" w:themeColor="text1"/>
                <w:sz w:val="18"/>
                <w:szCs w:val="18"/>
              </w:rPr>
              <w:t>0.064</w:t>
            </w:r>
          </w:p>
        </w:tc>
        <w:tc>
          <w:tcPr>
            <w:tcW w:w="897" w:type="dxa"/>
          </w:tcPr>
          <w:p w14:paraId="2828FDF4" w14:textId="0D57B925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97" w:type="dxa"/>
          </w:tcPr>
          <w:p w14:paraId="14DC3147" w14:textId="722CE107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5E5B1A4D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680CEDF0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51F93" w:rsidRPr="00655F3C" w14:paraId="36330993" w14:textId="5310F497" w:rsidTr="00C51F93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770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38BC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3DFE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0DDF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DA43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034B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54FA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B0B1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5E686724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15 dB</w:t>
            </w:r>
          </w:p>
        </w:tc>
        <w:tc>
          <w:tcPr>
            <w:tcW w:w="757" w:type="dxa"/>
          </w:tcPr>
          <w:p w14:paraId="6649BF0B" w14:textId="37CAFEFA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99.4</w:t>
            </w:r>
          </w:p>
        </w:tc>
        <w:tc>
          <w:tcPr>
            <w:tcW w:w="837" w:type="dxa"/>
          </w:tcPr>
          <w:p w14:paraId="57333588" w14:textId="3A47933D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34CE7D04" w14:textId="08E46D0B" w:rsidR="00C51F93" w:rsidRPr="00F92C05" w:rsidRDefault="001A1CC9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7D956E3C" w14:textId="67EE1EAF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3552">
              <w:rPr>
                <w:rFonts w:ascii="Arial" w:hAnsi="Arial" w:cs="Arial"/>
                <w:color w:val="000000" w:themeColor="text1"/>
                <w:sz w:val="18"/>
                <w:szCs w:val="18"/>
              </w:rPr>
              <w:t>0.002</w:t>
            </w:r>
          </w:p>
        </w:tc>
        <w:tc>
          <w:tcPr>
            <w:tcW w:w="897" w:type="dxa"/>
          </w:tcPr>
          <w:p w14:paraId="5C203163" w14:textId="68ADE4BC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97" w:type="dxa"/>
          </w:tcPr>
          <w:p w14:paraId="4C842DFB" w14:textId="3EC1B67D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05E4C9F5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35247254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5F031A8D" w14:textId="77777777" w:rsidR="00474D45" w:rsidRDefault="00474D45" w:rsidP="00474D45"/>
    <w:p w14:paraId="151E7E60" w14:textId="4701A93D" w:rsidR="00474D45" w:rsidRDefault="00474D45" w:rsidP="00474D45">
      <w:pPr>
        <w:pStyle w:val="RAN4H3"/>
      </w:pPr>
      <w:r>
        <w:t>T</w:t>
      </w:r>
      <w:r w:rsidRPr="00036352">
        <w:t xml:space="preserve">DD </w:t>
      </w:r>
      <w:r>
        <w:t>30</w:t>
      </w:r>
      <w:r w:rsidRPr="00036352">
        <w:t>kHz FR1</w:t>
      </w:r>
    </w:p>
    <w:tbl>
      <w:tblPr>
        <w:tblStyle w:val="TableGrid"/>
        <w:tblW w:w="14278" w:type="dxa"/>
        <w:tblLook w:val="04A0" w:firstRow="1" w:lastRow="0" w:firstColumn="1" w:lastColumn="0" w:noHBand="0" w:noVBand="1"/>
      </w:tblPr>
      <w:tblGrid>
        <w:gridCol w:w="547"/>
        <w:gridCol w:w="1127"/>
        <w:gridCol w:w="937"/>
        <w:gridCol w:w="646"/>
        <w:gridCol w:w="667"/>
        <w:gridCol w:w="657"/>
        <w:gridCol w:w="1366"/>
        <w:gridCol w:w="758"/>
        <w:gridCol w:w="597"/>
        <w:gridCol w:w="757"/>
        <w:gridCol w:w="837"/>
        <w:gridCol w:w="897"/>
        <w:gridCol w:w="897"/>
        <w:gridCol w:w="897"/>
        <w:gridCol w:w="897"/>
        <w:gridCol w:w="897"/>
        <w:gridCol w:w="897"/>
      </w:tblGrid>
      <w:tr w:rsidR="00E9756A" w14:paraId="457F94C9" w14:textId="77777777" w:rsidTr="00E9756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F417" w14:textId="77777777" w:rsidR="00E9756A" w:rsidRPr="00655F3C" w:rsidRDefault="00E9756A" w:rsidP="00CC62B2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EEB2" w14:textId="77777777" w:rsidR="00E9756A" w:rsidRPr="00655F3C" w:rsidRDefault="00E9756A" w:rsidP="00CC62B2">
            <w:pPr>
              <w:pStyle w:val="TAH"/>
            </w:pPr>
            <w:r w:rsidRPr="00655F3C">
              <w:t>Reference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026B" w14:textId="77777777" w:rsidR="00E9756A" w:rsidRPr="00655F3C" w:rsidRDefault="00E9756A" w:rsidP="00CC62B2">
            <w:pPr>
              <w:pStyle w:val="TAH"/>
            </w:pPr>
            <w:r w:rsidRPr="00655F3C">
              <w:t>CQI test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C851" w14:textId="77777777" w:rsidR="00E9756A" w:rsidRPr="00655F3C" w:rsidRDefault="00E9756A" w:rsidP="00CC62B2">
            <w:pPr>
              <w:pStyle w:val="TAH"/>
            </w:pPr>
            <w:r w:rsidRPr="00655F3C">
              <w:t>CBW / SCS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B898" w14:textId="77777777" w:rsidR="00E9756A" w:rsidRPr="00655F3C" w:rsidRDefault="00E9756A" w:rsidP="00CC62B2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9202" w14:textId="77777777" w:rsidR="00E9756A" w:rsidRPr="00655F3C" w:rsidRDefault="00E9756A" w:rsidP="00CC62B2">
            <w:pPr>
              <w:pStyle w:val="TAH"/>
            </w:pPr>
            <w:r w:rsidRPr="00655F3C">
              <w:t>Rank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3B0F" w14:textId="77777777" w:rsidR="00E9756A" w:rsidRPr="00655F3C" w:rsidRDefault="00E9756A" w:rsidP="00CC62B2">
            <w:pPr>
              <w:pStyle w:val="TAH"/>
            </w:pPr>
            <w:r w:rsidRPr="00655F3C">
              <w:t>Antenna configuration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6A3E" w14:textId="77777777" w:rsidR="00E9756A" w:rsidRPr="00655F3C" w:rsidRDefault="00E9756A" w:rsidP="00CC62B2">
            <w:pPr>
              <w:pStyle w:val="TAH"/>
            </w:pPr>
            <w:r w:rsidRPr="00655F3C">
              <w:t>New / Reuse</w:t>
            </w:r>
          </w:p>
        </w:tc>
        <w:tc>
          <w:tcPr>
            <w:tcW w:w="597" w:type="dxa"/>
          </w:tcPr>
          <w:p w14:paraId="4C3AA46A" w14:textId="77777777" w:rsidR="00E9756A" w:rsidRDefault="00E9756A" w:rsidP="00CC62B2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</w:p>
          <w:p w14:paraId="00C252D3" w14:textId="77777777" w:rsidR="00E9756A" w:rsidRPr="00BE2719" w:rsidRDefault="00E9756A" w:rsidP="00CC62B2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(dB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57" w:type="dxa"/>
          </w:tcPr>
          <w:p w14:paraId="39F013BD" w14:textId="77777777" w:rsidR="00E9756A" w:rsidRPr="00586E2A" w:rsidRDefault="00E9756A" w:rsidP="00CC62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 metric (%)</w:t>
            </w:r>
          </w:p>
        </w:tc>
        <w:tc>
          <w:tcPr>
            <w:tcW w:w="837" w:type="dxa"/>
          </w:tcPr>
          <w:p w14:paraId="4A31FE25" w14:textId="77777777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Median</w:t>
            </w:r>
          </w:p>
          <w:p w14:paraId="7AEFB77E" w14:textId="77777777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</w:t>
            </w:r>
          </w:p>
        </w:tc>
        <w:tc>
          <w:tcPr>
            <w:tcW w:w="897" w:type="dxa"/>
          </w:tcPr>
          <w:p w14:paraId="595F45BF" w14:textId="77777777" w:rsidR="00E9756A" w:rsidRDefault="00E9756A" w:rsidP="00CC62B2">
            <w:pPr>
              <w:pStyle w:val="TAH"/>
            </w:pPr>
            <w:r w:rsidRPr="008B6437">
              <w:t>MCS</w:t>
            </w:r>
          </w:p>
          <w:p w14:paraId="37039CA9" w14:textId="77777777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>
              <w:t>(Median CQI)</w:t>
            </w:r>
          </w:p>
        </w:tc>
        <w:tc>
          <w:tcPr>
            <w:tcW w:w="897" w:type="dxa"/>
          </w:tcPr>
          <w:p w14:paraId="209DC4EE" w14:textId="77777777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 w:rsidRPr="008B6437">
              <w:t>B</w:t>
            </w:r>
            <w:r>
              <w:t>LER (Median CQI)</w:t>
            </w:r>
          </w:p>
        </w:tc>
        <w:tc>
          <w:tcPr>
            <w:tcW w:w="897" w:type="dxa"/>
          </w:tcPr>
          <w:p w14:paraId="5F98A784" w14:textId="77777777" w:rsidR="00E9756A" w:rsidRDefault="00E9756A" w:rsidP="00CC62B2">
            <w:pPr>
              <w:pStyle w:val="TAH"/>
            </w:pPr>
            <w:r w:rsidRPr="008B6437">
              <w:t>MCS</w:t>
            </w:r>
          </w:p>
          <w:p w14:paraId="7E5F509C" w14:textId="12B411A4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7" w:type="dxa"/>
          </w:tcPr>
          <w:p w14:paraId="29A472D3" w14:textId="77777777" w:rsidR="00E9756A" w:rsidRDefault="00E9756A" w:rsidP="00CC62B2">
            <w:pPr>
              <w:pStyle w:val="TAH"/>
            </w:pPr>
            <w:r w:rsidRPr="008B6437">
              <w:t>B</w:t>
            </w:r>
            <w:r>
              <w:t>LER</w:t>
            </w:r>
          </w:p>
          <w:p w14:paraId="24D5CFC3" w14:textId="5CC7A63A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7" w:type="dxa"/>
          </w:tcPr>
          <w:p w14:paraId="39902DC7" w14:textId="77777777" w:rsidR="00E9756A" w:rsidRDefault="00E9756A" w:rsidP="00CC62B2">
            <w:pPr>
              <w:pStyle w:val="TAH"/>
            </w:pPr>
            <w:r w:rsidRPr="008B6437">
              <w:t>MCS</w:t>
            </w:r>
          </w:p>
          <w:p w14:paraId="6B38FF23" w14:textId="7240E113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 w:rsidRPr="008B6437">
              <w:t>(Median CQI-1)</w:t>
            </w:r>
          </w:p>
        </w:tc>
        <w:tc>
          <w:tcPr>
            <w:tcW w:w="897" w:type="dxa"/>
          </w:tcPr>
          <w:p w14:paraId="04A0C560" w14:textId="77777777" w:rsidR="00E9756A" w:rsidRDefault="00E9756A" w:rsidP="00CC62B2">
            <w:pPr>
              <w:pStyle w:val="TAH"/>
            </w:pPr>
            <w:r>
              <w:t>BLER</w:t>
            </w:r>
          </w:p>
          <w:p w14:paraId="26C09778" w14:textId="3E078638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 w:rsidRPr="008B6437">
              <w:t>(Median CQI</w:t>
            </w:r>
            <w:r>
              <w:t>-</w:t>
            </w:r>
            <w:r w:rsidRPr="008B6437">
              <w:t>1)</w:t>
            </w:r>
          </w:p>
        </w:tc>
      </w:tr>
      <w:tr w:rsidR="00E9756A" w:rsidRPr="00F92C05" w14:paraId="5168D69F" w14:textId="77777777" w:rsidTr="00E9756A">
        <w:trPr>
          <w:trHeight w:val="2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7BB3B8" w14:textId="2AFA786A" w:rsidR="00E9756A" w:rsidRPr="00655F3C" w:rsidRDefault="00E9756A" w:rsidP="00E9756A">
            <w:pPr>
              <w:pStyle w:val="TAC"/>
            </w:pPr>
            <w:r w:rsidRPr="00655F3C">
              <w:t>1Rx UE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AA6560" w14:textId="689618CE" w:rsidR="00E9756A" w:rsidRPr="00655F3C" w:rsidRDefault="00E9756A" w:rsidP="00E9756A">
            <w:pPr>
              <w:pStyle w:val="TAC"/>
            </w:pPr>
            <w:r w:rsidRPr="00655F3C">
              <w:t>Table 6.2.2.2.1.1-1 Test 1/2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FFCAF2" w14:textId="507E6544" w:rsidR="00E9756A" w:rsidRPr="00655F3C" w:rsidRDefault="00E9756A" w:rsidP="00E9756A">
            <w:pPr>
              <w:pStyle w:val="TAC"/>
            </w:pPr>
            <w:r w:rsidRPr="00655F3C">
              <w:t>CQI report definition test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199328" w14:textId="3B2F87AA" w:rsidR="00E9756A" w:rsidRPr="00655F3C" w:rsidRDefault="00E9756A" w:rsidP="00E9756A">
            <w:pPr>
              <w:pStyle w:val="TAC"/>
            </w:pPr>
            <w:r w:rsidRPr="00655F3C">
              <w:t>20 / 30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2F5F4A" w14:textId="6CA0B051" w:rsidR="00E9756A" w:rsidRPr="00655F3C" w:rsidRDefault="00E9756A" w:rsidP="00E9756A">
            <w:pPr>
              <w:pStyle w:val="TAC"/>
            </w:pPr>
            <w:r w:rsidRPr="00655F3C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677A17" w14:textId="69314911" w:rsidR="00E9756A" w:rsidRPr="00655F3C" w:rsidRDefault="00E9756A" w:rsidP="00E9756A">
            <w:pPr>
              <w:pStyle w:val="TAC"/>
            </w:pPr>
            <w:r w:rsidRPr="00655F3C">
              <w:t>1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C3A6E3" w14:textId="2F5A96C0" w:rsidR="00E9756A" w:rsidRPr="00655F3C" w:rsidRDefault="00E9756A" w:rsidP="00E9756A">
            <w:pPr>
              <w:pStyle w:val="TAC"/>
            </w:pPr>
            <w:r w:rsidRPr="00655F3C">
              <w:t xml:space="preserve">2 x 1 </w:t>
            </w:r>
            <w:r w:rsidRPr="00655F3C">
              <w:rPr>
                <w:rFonts w:eastAsia="SimSun"/>
              </w:rPr>
              <w:t xml:space="preserve">with static channel </w:t>
            </w:r>
            <w:r>
              <w:rPr>
                <w:rFonts w:eastAsia="SimSun"/>
              </w:rPr>
              <w:t>(</w:t>
            </w:r>
            <w:r w:rsidRPr="00655F3C">
              <w:rPr>
                <w:rFonts w:eastAsia="SimSun"/>
              </w:rPr>
              <w:t>Annex B.1 in TS 38.101-4</w:t>
            </w:r>
            <w:r>
              <w:rPr>
                <w:rFonts w:eastAsia="SimSun"/>
              </w:rPr>
              <w:t>)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626D6" w14:textId="571587C4" w:rsidR="00E9756A" w:rsidRPr="00655F3C" w:rsidRDefault="00E9756A" w:rsidP="00E9756A">
            <w:pPr>
              <w:pStyle w:val="TAC"/>
            </w:pPr>
            <w:r w:rsidRPr="00655F3C">
              <w:t>New</w:t>
            </w:r>
          </w:p>
        </w:tc>
        <w:tc>
          <w:tcPr>
            <w:tcW w:w="597" w:type="dxa"/>
          </w:tcPr>
          <w:p w14:paraId="5D6CA772" w14:textId="3BEBA5FA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757" w:type="dxa"/>
          </w:tcPr>
          <w:p w14:paraId="2C60BA19" w14:textId="15A9B07B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6E2A">
              <w:rPr>
                <w:rFonts w:ascii="Arial" w:hAnsi="Arial" w:cs="Arial"/>
                <w:sz w:val="18"/>
                <w:szCs w:val="18"/>
              </w:rPr>
              <w:t>99.55</w:t>
            </w:r>
          </w:p>
        </w:tc>
        <w:tc>
          <w:tcPr>
            <w:tcW w:w="837" w:type="dxa"/>
          </w:tcPr>
          <w:p w14:paraId="15D02A5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97" w:type="dxa"/>
          </w:tcPr>
          <w:p w14:paraId="6DF47270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55D72D0B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3AE7F0A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6F087249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32155421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</w:tcPr>
          <w:p w14:paraId="77494855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56A" w:rsidRPr="00F92C05" w14:paraId="5B946410" w14:textId="77777777" w:rsidTr="00E9756A">
        <w:trPr>
          <w:trHeight w:val="25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E6169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BD63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579A9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90A07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2B33E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31F5F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77527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61362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36529BFA" w14:textId="2FC7277A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6 dB</w:t>
            </w:r>
          </w:p>
        </w:tc>
        <w:tc>
          <w:tcPr>
            <w:tcW w:w="757" w:type="dxa"/>
          </w:tcPr>
          <w:p w14:paraId="1A368596" w14:textId="397165BD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99.95</w:t>
            </w:r>
          </w:p>
        </w:tc>
        <w:tc>
          <w:tcPr>
            <w:tcW w:w="837" w:type="dxa"/>
          </w:tcPr>
          <w:p w14:paraId="38AF951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42F6BB9D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0E885B57" w14:textId="52564F20" w:rsidR="00E9756A" w:rsidRPr="00136EDF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36EDF">
              <w:rPr>
                <w:rFonts w:ascii="Arial" w:eastAsia="DengXian" w:hAnsi="Arial" w:cs="Arial"/>
                <w:color w:val="000000"/>
                <w:sz w:val="18"/>
                <w:szCs w:val="18"/>
              </w:rPr>
              <w:t>0.9</w:t>
            </w:r>
            <w:r w:rsidR="00475529">
              <w:rPr>
                <w:rFonts w:ascii="Arial" w:eastAsia="DengXian" w:hAnsi="Arial" w:cs="Arial"/>
                <w:color w:val="000000"/>
                <w:sz w:val="18"/>
                <w:szCs w:val="18"/>
              </w:rPr>
              <w:t>785</w:t>
            </w:r>
          </w:p>
        </w:tc>
        <w:tc>
          <w:tcPr>
            <w:tcW w:w="897" w:type="dxa"/>
          </w:tcPr>
          <w:p w14:paraId="2024E24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4208ED05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6B79B9FF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37E15C08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  <w:tr w:rsidR="00E9756A" w:rsidRPr="00F92C05" w14:paraId="2E0F0EBB" w14:textId="77777777" w:rsidTr="00E9756A">
        <w:trPr>
          <w:trHeight w:val="53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FACC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3340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F575F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789CA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DDFA7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9D84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A974C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8B1C59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2ACB3EBA" w14:textId="413394D0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11 dB</w:t>
            </w:r>
          </w:p>
        </w:tc>
        <w:tc>
          <w:tcPr>
            <w:tcW w:w="757" w:type="dxa"/>
          </w:tcPr>
          <w:p w14:paraId="5232287B" w14:textId="32A15CDA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98.95</w:t>
            </w:r>
          </w:p>
        </w:tc>
        <w:tc>
          <w:tcPr>
            <w:tcW w:w="837" w:type="dxa"/>
          </w:tcPr>
          <w:p w14:paraId="6947D86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97" w:type="dxa"/>
          </w:tcPr>
          <w:p w14:paraId="044548C7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897" w:type="dxa"/>
          </w:tcPr>
          <w:p w14:paraId="7105A29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003BE38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1493CBEB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0502BA1D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54AA8DCF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9756A" w:rsidRPr="00F92C05" w14:paraId="7972F53B" w14:textId="77777777" w:rsidTr="00E9756A">
        <w:trPr>
          <w:trHeight w:val="52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E165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A1C7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3113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815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CAFA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CED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9E71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F1F9C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6DAC4CE1" w14:textId="415D3EAB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12 dB</w:t>
            </w:r>
          </w:p>
        </w:tc>
        <w:tc>
          <w:tcPr>
            <w:tcW w:w="757" w:type="dxa"/>
          </w:tcPr>
          <w:p w14:paraId="060E5033" w14:textId="16B06DFA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97.0</w:t>
            </w:r>
          </w:p>
        </w:tc>
        <w:tc>
          <w:tcPr>
            <w:tcW w:w="837" w:type="dxa"/>
          </w:tcPr>
          <w:p w14:paraId="6E27684D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78D93F84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41669A5F" w14:textId="75B551D8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36EDF">
              <w:rPr>
                <w:rFonts w:ascii="Arial" w:hAnsi="Arial" w:cs="Arial"/>
                <w:color w:val="000000" w:themeColor="text1"/>
                <w:sz w:val="18"/>
                <w:szCs w:val="18"/>
              </w:rPr>
              <w:t>0.</w:t>
            </w:r>
            <w:r w:rsidR="00475529">
              <w:rPr>
                <w:rFonts w:ascii="Arial" w:hAnsi="Arial" w:cs="Arial"/>
                <w:color w:val="000000" w:themeColor="text1"/>
                <w:sz w:val="18"/>
                <w:szCs w:val="18"/>
              </w:rPr>
              <w:t>443</w:t>
            </w:r>
          </w:p>
        </w:tc>
        <w:tc>
          <w:tcPr>
            <w:tcW w:w="897" w:type="dxa"/>
          </w:tcPr>
          <w:p w14:paraId="183D0C40" w14:textId="6ABA1A18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790BAFA4" w14:textId="167A7DC9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505E0FDA" w14:textId="48E8E82B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897" w:type="dxa"/>
          </w:tcPr>
          <w:p w14:paraId="4392FFFA" w14:textId="2A1F8693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  <w:tr w:rsidR="00E9756A" w:rsidRPr="00F92C05" w14:paraId="08655166" w14:textId="77777777" w:rsidTr="00E9756A">
        <w:trPr>
          <w:trHeight w:val="27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36C95A" w14:textId="53A5BF9B" w:rsidR="00E9756A" w:rsidRPr="00655F3C" w:rsidRDefault="00E9756A" w:rsidP="00E9756A">
            <w:pPr>
              <w:pStyle w:val="TAC"/>
            </w:pPr>
            <w:r w:rsidRPr="00655F3C">
              <w:t>2Rx UE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D75158" w14:textId="60F21FF4" w:rsidR="00E9756A" w:rsidRPr="00655F3C" w:rsidRDefault="00E9756A" w:rsidP="00E9756A">
            <w:pPr>
              <w:pStyle w:val="TAC"/>
            </w:pPr>
            <w:r w:rsidRPr="00655F3C">
              <w:t>Table 6.2.2.2.1.1-1 Test 1/2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587A09" w14:textId="55752F32" w:rsidR="00E9756A" w:rsidRPr="00655F3C" w:rsidRDefault="00E9756A" w:rsidP="00E9756A">
            <w:pPr>
              <w:pStyle w:val="TAC"/>
            </w:pPr>
            <w:r w:rsidRPr="00655F3C">
              <w:t>CQI report definition test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4E4F50" w14:textId="2407D91B" w:rsidR="00E9756A" w:rsidRPr="00655F3C" w:rsidRDefault="00E9756A" w:rsidP="00E9756A">
            <w:pPr>
              <w:pStyle w:val="TAC"/>
            </w:pPr>
            <w:r w:rsidRPr="00655F3C">
              <w:t>20 / 30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4571B3" w14:textId="6CF6175F" w:rsidR="00E9756A" w:rsidRPr="00655F3C" w:rsidRDefault="00E9756A" w:rsidP="00E9756A">
            <w:pPr>
              <w:pStyle w:val="TAC"/>
            </w:pPr>
            <w:r w:rsidRPr="00655F3C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27BE5D" w14:textId="64BD9280" w:rsidR="00E9756A" w:rsidRPr="00655F3C" w:rsidRDefault="00E9756A" w:rsidP="00E9756A">
            <w:pPr>
              <w:pStyle w:val="TAC"/>
            </w:pPr>
            <w:r w:rsidRPr="00655F3C">
              <w:t>2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BEC390" w14:textId="765C0BB1" w:rsidR="00E9756A" w:rsidRPr="00655F3C" w:rsidRDefault="00E9756A" w:rsidP="00E9756A">
            <w:pPr>
              <w:pStyle w:val="TAC"/>
            </w:pPr>
            <w:r w:rsidRPr="00655F3C">
              <w:t>2 x 2 with static channel</w:t>
            </w:r>
            <w:r>
              <w:t xml:space="preserve"> (</w:t>
            </w:r>
            <w:r w:rsidRPr="00655F3C">
              <w:t>Annex B.1 in TS 38.101-4</w:t>
            </w:r>
            <w:r>
              <w:t>)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1339E" w14:textId="76AA3BEC" w:rsidR="00E9756A" w:rsidRPr="00655F3C" w:rsidRDefault="00E9756A" w:rsidP="00E9756A">
            <w:pPr>
              <w:pStyle w:val="TAC"/>
            </w:pPr>
            <w:r w:rsidRPr="00655F3C">
              <w:t>New</w:t>
            </w:r>
          </w:p>
        </w:tc>
        <w:tc>
          <w:tcPr>
            <w:tcW w:w="597" w:type="dxa"/>
          </w:tcPr>
          <w:p w14:paraId="5006191A" w14:textId="08D8F8BA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8 dB</w:t>
            </w:r>
          </w:p>
        </w:tc>
        <w:tc>
          <w:tcPr>
            <w:tcW w:w="757" w:type="dxa"/>
          </w:tcPr>
          <w:p w14:paraId="14FDD915" w14:textId="28EB3334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6E2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697DBDE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17EB9832" w14:textId="110570B3" w:rsidR="00E9756A" w:rsidRPr="00F92C05" w:rsidRDefault="001A1CC9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443A7601" w14:textId="626282C4" w:rsidR="00E9756A" w:rsidRPr="00F92C05" w:rsidRDefault="001A1CC9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CC9">
              <w:rPr>
                <w:rFonts w:ascii="Arial" w:hAnsi="Arial" w:cs="Arial"/>
                <w:sz w:val="18"/>
                <w:szCs w:val="18"/>
              </w:rPr>
              <w:t>0.0005</w:t>
            </w:r>
          </w:p>
        </w:tc>
        <w:tc>
          <w:tcPr>
            <w:tcW w:w="897" w:type="dxa"/>
          </w:tcPr>
          <w:p w14:paraId="11CDD4E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97" w:type="dxa"/>
          </w:tcPr>
          <w:p w14:paraId="206DD29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30351D4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</w:tcPr>
          <w:p w14:paraId="00B0597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56A" w:rsidRPr="00F92C05" w14:paraId="7AAFE89E" w14:textId="77777777" w:rsidTr="00E9756A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072C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EF3AB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6ED5A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C927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B304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6E55C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9D9A8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4FD6B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78EC749B" w14:textId="534FC23E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9 dB</w:t>
            </w:r>
          </w:p>
        </w:tc>
        <w:tc>
          <w:tcPr>
            <w:tcW w:w="757" w:type="dxa"/>
          </w:tcPr>
          <w:p w14:paraId="22424783" w14:textId="2294A3EE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63BE20F6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10037C4D" w14:textId="4ACD1393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70C43DE8" w14:textId="521DADB8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A1CC9">
              <w:rPr>
                <w:rFonts w:ascii="Arial" w:hAnsi="Arial" w:cs="Arial"/>
                <w:color w:val="000000" w:themeColor="text1"/>
                <w:sz w:val="18"/>
                <w:szCs w:val="18"/>
              </w:rPr>
              <w:t>0.0005</w:t>
            </w:r>
          </w:p>
        </w:tc>
        <w:tc>
          <w:tcPr>
            <w:tcW w:w="897" w:type="dxa"/>
          </w:tcPr>
          <w:p w14:paraId="3387E65E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897" w:type="dxa"/>
          </w:tcPr>
          <w:p w14:paraId="7F9D6C00" w14:textId="0C34C051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3552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  <w:r w:rsidR="001A1CC9">
              <w:rPr>
                <w:rFonts w:ascii="Arial" w:hAnsi="Arial" w:cs="Arial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897" w:type="dxa"/>
          </w:tcPr>
          <w:p w14:paraId="5545439F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5D3FFBE8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9756A" w:rsidRPr="00F92C05" w14:paraId="4799EE84" w14:textId="77777777" w:rsidTr="00E9756A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BE079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F4B2A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34F7E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D6852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7D993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2905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7BBA3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61CE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397EB436" w14:textId="2E003F8C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14 dB</w:t>
            </w:r>
          </w:p>
        </w:tc>
        <w:tc>
          <w:tcPr>
            <w:tcW w:w="757" w:type="dxa"/>
          </w:tcPr>
          <w:p w14:paraId="4CD4589A" w14:textId="00BFBEEF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0957F5BF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0E7B6626" w14:textId="7668DF35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2F0A7767" w14:textId="666A7D17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A1CC9">
              <w:rPr>
                <w:rFonts w:ascii="Arial" w:hAnsi="Arial" w:cs="Arial"/>
                <w:color w:val="000000" w:themeColor="text1"/>
                <w:sz w:val="18"/>
                <w:szCs w:val="18"/>
              </w:rPr>
              <w:t>0.2865</w:t>
            </w:r>
          </w:p>
        </w:tc>
        <w:tc>
          <w:tcPr>
            <w:tcW w:w="897" w:type="dxa"/>
          </w:tcPr>
          <w:p w14:paraId="3F937BB7" w14:textId="7F7A524B" w:rsidR="00E9756A" w:rsidRPr="00F92C05" w:rsidRDefault="00E9756A" w:rsidP="001A1CC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17FDF865" w14:textId="7FEE2F0C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052EF72A" w14:textId="6B857DAE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897" w:type="dxa"/>
          </w:tcPr>
          <w:p w14:paraId="75CCA9C5" w14:textId="7B3373CB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  <w:tr w:rsidR="00E9756A" w:rsidRPr="00F92C05" w14:paraId="57A509E3" w14:textId="77777777" w:rsidTr="00E9756A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12D8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0F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CD7A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D3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212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D01C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C0E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F3135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282FA44F" w14:textId="22E5D433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15 dB</w:t>
            </w:r>
          </w:p>
        </w:tc>
        <w:tc>
          <w:tcPr>
            <w:tcW w:w="757" w:type="dxa"/>
          </w:tcPr>
          <w:p w14:paraId="46BF2D4F" w14:textId="21E5AC90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99.4</w:t>
            </w:r>
          </w:p>
        </w:tc>
        <w:tc>
          <w:tcPr>
            <w:tcW w:w="837" w:type="dxa"/>
          </w:tcPr>
          <w:p w14:paraId="2F3A1BE6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634D051E" w14:textId="4F412EE0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1CCA4371" w14:textId="265B6AE5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A1CC9">
              <w:rPr>
                <w:rFonts w:ascii="Arial" w:hAnsi="Arial" w:cs="Arial"/>
                <w:color w:val="000000" w:themeColor="text1"/>
                <w:sz w:val="18"/>
                <w:szCs w:val="18"/>
              </w:rPr>
              <w:t>0.001</w:t>
            </w:r>
          </w:p>
        </w:tc>
        <w:tc>
          <w:tcPr>
            <w:tcW w:w="897" w:type="dxa"/>
          </w:tcPr>
          <w:p w14:paraId="1689FCF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97" w:type="dxa"/>
          </w:tcPr>
          <w:p w14:paraId="46BABBC4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04C229D8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27CBFC91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25C673C9" w14:textId="1381FB6D" w:rsidR="00E9756A" w:rsidRDefault="00E9756A" w:rsidP="00E9756A">
      <w:pPr>
        <w:pStyle w:val="RAN4H3"/>
        <w:numPr>
          <w:ilvl w:val="0"/>
          <w:numId w:val="0"/>
        </w:numPr>
      </w:pPr>
    </w:p>
    <w:p w14:paraId="77C24353" w14:textId="77777777" w:rsidR="009B37F1" w:rsidRDefault="009B37F1" w:rsidP="00E9756A">
      <w:pPr>
        <w:pStyle w:val="RAN4H3"/>
        <w:numPr>
          <w:ilvl w:val="0"/>
          <w:numId w:val="0"/>
        </w:numPr>
        <w:sectPr w:rsidR="009B37F1" w:rsidSect="00C51F93">
          <w:pgSz w:w="16840" w:h="11907" w:orient="landscape" w:code="9"/>
          <w:pgMar w:top="1140" w:right="1412" w:bottom="1140" w:left="1140" w:header="680" w:footer="567" w:gutter="0"/>
          <w:cols w:space="708"/>
          <w:docGrid w:linePitch="360"/>
        </w:sectPr>
      </w:pPr>
    </w:p>
    <w:p w14:paraId="2E6071AD" w14:textId="52BCE2A7" w:rsidR="00CD7492" w:rsidRDefault="00CD7492" w:rsidP="00A37002">
      <w:pPr>
        <w:pStyle w:val="RAN4H1"/>
      </w:pPr>
      <w:r w:rsidRPr="00A37002">
        <w:lastRenderedPageBreak/>
        <w:t>Conclusion</w:t>
      </w:r>
    </w:p>
    <w:p w14:paraId="594E8DFF" w14:textId="00EB94CA" w:rsidR="004F0A6A" w:rsidRDefault="002B469B" w:rsidP="002B469B">
      <w:pPr>
        <w:rPr>
          <w:lang w:val="en-GB"/>
        </w:rPr>
      </w:pPr>
      <w:r w:rsidRPr="002B469B">
        <w:rPr>
          <w:lang w:val="en-GB"/>
        </w:rPr>
        <w:t xml:space="preserve">In this contribution we have provided </w:t>
      </w:r>
      <w:r w:rsidR="00D6093D">
        <w:rPr>
          <w:lang w:val="en-GB"/>
        </w:rPr>
        <w:t xml:space="preserve">a summary of </w:t>
      </w:r>
      <w:r w:rsidR="00C13687">
        <w:rPr>
          <w:lang w:val="en-GB"/>
        </w:rPr>
        <w:t>our</w:t>
      </w:r>
      <w:r w:rsidR="00474D45">
        <w:rPr>
          <w:lang w:val="en-GB"/>
        </w:rPr>
        <w:t xml:space="preserve"> initial</w:t>
      </w:r>
      <w:r w:rsidR="00D6093D">
        <w:rPr>
          <w:lang w:val="en-GB"/>
        </w:rPr>
        <w:t xml:space="preserve"> </w:t>
      </w:r>
      <w:r w:rsidR="00474D45">
        <w:rPr>
          <w:lang w:val="en-GB"/>
        </w:rPr>
        <w:t>CQI reporting</w:t>
      </w:r>
      <w:r w:rsidR="00D6093D">
        <w:rPr>
          <w:lang w:val="en-GB"/>
        </w:rPr>
        <w:t xml:space="preserve"> simulation results </w:t>
      </w:r>
      <w:r w:rsidR="009B37F1">
        <w:rPr>
          <w:lang w:val="en-GB"/>
        </w:rPr>
        <w:t xml:space="preserve">under static condition in FR1 </w:t>
      </w:r>
      <w:r w:rsidR="00D6093D">
        <w:rPr>
          <w:lang w:val="en-GB"/>
        </w:rPr>
        <w:t xml:space="preserve">for agreed </w:t>
      </w:r>
      <w:r w:rsidR="00C13687">
        <w:rPr>
          <w:lang w:val="en-GB"/>
        </w:rPr>
        <w:t>configuration</w:t>
      </w:r>
      <w:r w:rsidR="00D6093D">
        <w:rPr>
          <w:lang w:val="en-GB"/>
        </w:rPr>
        <w:t>s</w:t>
      </w:r>
      <w:r w:rsidR="008012BF">
        <w:rPr>
          <w:lang w:val="en-GB"/>
        </w:rPr>
        <w:t xml:space="preserve"> in </w:t>
      </w:r>
      <w:r w:rsidR="00B52F6F">
        <w:rPr>
          <w:lang w:val="en-GB"/>
        </w:rPr>
        <w:t xml:space="preserve">the </w:t>
      </w:r>
      <w:r w:rsidR="008012BF">
        <w:rPr>
          <w:lang w:val="en-GB"/>
        </w:rPr>
        <w:t>WF [</w:t>
      </w:r>
      <w:r w:rsidR="00734F56">
        <w:rPr>
          <w:lang w:val="en-GB"/>
        </w:rPr>
        <w:t>3</w:t>
      </w:r>
      <w:r w:rsidR="008012BF">
        <w:rPr>
          <w:lang w:val="en-GB"/>
        </w:rPr>
        <w:t>]</w:t>
      </w:r>
      <w:r w:rsidR="001409F8">
        <w:rPr>
          <w:lang w:val="en-GB"/>
        </w:rPr>
        <w:t xml:space="preserve"> for alignment</w:t>
      </w:r>
      <w:r w:rsidR="00662936">
        <w:rPr>
          <w:lang w:val="en-GB"/>
        </w:rPr>
        <w:t xml:space="preserve">. </w:t>
      </w:r>
    </w:p>
    <w:p w14:paraId="5CA66C5F" w14:textId="2DC6BE5F" w:rsidR="002B469B" w:rsidRDefault="00662936" w:rsidP="002B469B">
      <w:pPr>
        <w:rPr>
          <w:lang w:val="en-GB"/>
        </w:rPr>
      </w:pPr>
      <w:r>
        <w:rPr>
          <w:lang w:val="en-GB"/>
        </w:rPr>
        <w:t>The following</w:t>
      </w:r>
      <w:r w:rsidR="004F0A6A">
        <w:rPr>
          <w:lang w:val="en-GB"/>
        </w:rPr>
        <w:t xml:space="preserve"> </w:t>
      </w:r>
      <w:r>
        <w:rPr>
          <w:lang w:val="en-GB"/>
        </w:rPr>
        <w:t xml:space="preserve">proposal </w:t>
      </w:r>
      <w:r w:rsidR="009B37F1">
        <w:rPr>
          <w:lang w:val="en-GB"/>
        </w:rPr>
        <w:t>is</w:t>
      </w:r>
      <w:r>
        <w:rPr>
          <w:lang w:val="en-GB"/>
        </w:rPr>
        <w:t xml:space="preserve"> made.</w:t>
      </w:r>
    </w:p>
    <w:p w14:paraId="727582BD" w14:textId="429A2244" w:rsidR="002E5F07" w:rsidRPr="00662936" w:rsidRDefault="00662936" w:rsidP="002E5F07">
      <w:pPr>
        <w:pStyle w:val="RAN4Proposal0"/>
        <w:ind w:left="1134" w:hanging="1134"/>
      </w:pPr>
      <w:r>
        <w:t xml:space="preserve">Include </w:t>
      </w:r>
      <w:r w:rsidR="00474D45">
        <w:t xml:space="preserve">CQI reporting </w:t>
      </w:r>
      <w:r>
        <w:t>results for alignment into the simulation summary.</w:t>
      </w:r>
    </w:p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6" w:name="_Ref42260529"/>
    <w:bookmarkStart w:id="7" w:name="_Ref45620227"/>
    <w:bookmarkStart w:id="8" w:name="_Hlk47438376"/>
    <w:p w14:paraId="40FF6DB1" w14:textId="77777777" w:rsidR="00734F56" w:rsidRPr="00D31C75" w:rsidRDefault="00734F56" w:rsidP="00734F56">
      <w:pPr>
        <w:pStyle w:val="ListParagraph"/>
        <w:numPr>
          <w:ilvl w:val="0"/>
          <w:numId w:val="5"/>
        </w:numPr>
      </w:pPr>
      <w:r>
        <w:fldChar w:fldCharType="begin"/>
      </w:r>
      <w:r>
        <w:instrText xml:space="preserve"> HYPERLINK "https://www.3gpp.org/ftp/tsg_ran/TSG_RAN/TSGR_95e/Docs/RP-220966.zip" </w:instrText>
      </w:r>
      <w:r>
        <w:fldChar w:fldCharType="separate"/>
      </w:r>
      <w:r w:rsidRPr="008012BF">
        <w:rPr>
          <w:rStyle w:val="Hyperlink"/>
        </w:rPr>
        <w:t>R4-220966</w:t>
      </w:r>
      <w:r>
        <w:rPr>
          <w:rStyle w:val="Hyperlink"/>
        </w:rPr>
        <w:fldChar w:fldCharType="end"/>
      </w:r>
      <w:r w:rsidRPr="00D31C75">
        <w:t>, "Revised WID on support of reduced capability NR devices", Ericsson, RAN #95e</w:t>
      </w:r>
    </w:p>
    <w:p w14:paraId="40174297" w14:textId="74EC7926" w:rsidR="000B1EB2" w:rsidRPr="008D292D" w:rsidRDefault="00023AC6" w:rsidP="000B1E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hyperlink r:id="rId19" w:history="1">
        <w:r w:rsidR="00A37DA7">
          <w:rPr>
            <w:rStyle w:val="Hyperlink"/>
          </w:rPr>
          <w:t>R4-2210532</w:t>
        </w:r>
      </w:hyperlink>
      <w:r w:rsidR="00FC0AD4">
        <w:t xml:space="preserve">, </w:t>
      </w:r>
      <w:r w:rsidR="00FC0AD4" w:rsidRPr="00D31C75">
        <w:t>"</w:t>
      </w:r>
      <w:r w:rsidR="00D31C75" w:rsidRPr="00D31C75">
        <w:rPr>
          <w:rFonts w:asciiTheme="majorBidi" w:hAnsiTheme="majorBidi" w:cstheme="majorBidi"/>
          <w:szCs w:val="20"/>
        </w:rPr>
        <w:t>Email discussion summary for [10</w:t>
      </w:r>
      <w:r w:rsidR="00A37DA7">
        <w:rPr>
          <w:rFonts w:asciiTheme="majorBidi" w:hAnsiTheme="majorBidi" w:cstheme="majorBidi"/>
          <w:szCs w:val="20"/>
        </w:rPr>
        <w:t>3</w:t>
      </w:r>
      <w:r w:rsidR="00D31C75" w:rsidRPr="00D31C75">
        <w:rPr>
          <w:rFonts w:asciiTheme="majorBidi" w:hAnsiTheme="majorBidi" w:cstheme="majorBidi"/>
          <w:szCs w:val="20"/>
        </w:rPr>
        <w:t>-e][3</w:t>
      </w:r>
      <w:r w:rsidR="00A37DA7">
        <w:rPr>
          <w:rFonts w:asciiTheme="majorBidi" w:hAnsiTheme="majorBidi" w:cstheme="majorBidi"/>
          <w:szCs w:val="20"/>
        </w:rPr>
        <w:t>29</w:t>
      </w:r>
      <w:r w:rsidR="00D31C75" w:rsidRPr="00D31C75">
        <w:rPr>
          <w:rFonts w:asciiTheme="majorBidi" w:hAnsiTheme="majorBidi" w:cstheme="majorBidi"/>
          <w:szCs w:val="20"/>
        </w:rPr>
        <w:t xml:space="preserve">] </w:t>
      </w:r>
      <w:proofErr w:type="spellStart"/>
      <w:r w:rsidR="00D31C75" w:rsidRPr="00D31C75">
        <w:rPr>
          <w:rFonts w:asciiTheme="majorBidi" w:hAnsiTheme="majorBidi" w:cstheme="majorBidi"/>
          <w:szCs w:val="20"/>
        </w:rPr>
        <w:t>NR_RedCap_Demod</w:t>
      </w:r>
      <w:proofErr w:type="spellEnd"/>
      <w:r w:rsidR="00FC0AD4" w:rsidRPr="00D31C75">
        <w:t>"</w:t>
      </w:r>
      <w:r w:rsidR="000B1EB2" w:rsidRPr="008D292D">
        <w:rPr>
          <w:szCs w:val="20"/>
        </w:rPr>
        <w:t xml:space="preserve">, </w:t>
      </w:r>
      <w:r w:rsidR="00A37DA7">
        <w:rPr>
          <w:szCs w:val="20"/>
        </w:rPr>
        <w:t>Moderator (</w:t>
      </w:r>
      <w:r w:rsidR="000B1EB2" w:rsidRPr="008D292D">
        <w:rPr>
          <w:szCs w:val="20"/>
        </w:rPr>
        <w:t>Ericsson</w:t>
      </w:r>
      <w:r w:rsidR="00A37DA7">
        <w:rPr>
          <w:szCs w:val="20"/>
        </w:rPr>
        <w:t>)</w:t>
      </w:r>
    </w:p>
    <w:bookmarkStart w:id="9" w:name="_Ref95119049"/>
    <w:p w14:paraId="6D0F4385" w14:textId="2EF0A6EF" w:rsidR="00F111D6" w:rsidRPr="008D292D" w:rsidRDefault="004B3E7F" w:rsidP="00F111D6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r>
        <w:rPr>
          <w:rFonts w:cs="Times New Roman"/>
          <w:szCs w:val="20"/>
        </w:rPr>
        <w:fldChar w:fldCharType="begin"/>
      </w:r>
      <w:r w:rsidR="00A37DA7">
        <w:rPr>
          <w:rFonts w:cs="Times New Roman"/>
          <w:szCs w:val="20"/>
        </w:rPr>
        <w:instrText>HYPERLINK "https://www.3gpp.org/ftp/TSG_RAN/WG4_Radio/TSGR4_103-e/Docs/R4-2210672.zip"</w:instrText>
      </w:r>
      <w:r>
        <w:rPr>
          <w:rFonts w:cs="Times New Roman"/>
          <w:szCs w:val="20"/>
        </w:rPr>
        <w:fldChar w:fldCharType="separate"/>
      </w:r>
      <w:r w:rsidR="00A37DA7">
        <w:rPr>
          <w:rStyle w:val="Hyperlink"/>
          <w:rFonts w:cs="Times New Roman"/>
          <w:szCs w:val="20"/>
        </w:rPr>
        <w:t>R4-2210672</w:t>
      </w:r>
      <w:r>
        <w:rPr>
          <w:rFonts w:cs="Times New Roman"/>
          <w:szCs w:val="20"/>
        </w:rPr>
        <w:fldChar w:fldCharType="end"/>
      </w:r>
      <w:r w:rsidR="00FC0AD4">
        <w:rPr>
          <w:rFonts w:cs="Times New Roman"/>
          <w:szCs w:val="20"/>
        </w:rPr>
        <w:t xml:space="preserve">, </w:t>
      </w:r>
      <w:r w:rsidR="00FC0AD4" w:rsidRPr="00D31C75">
        <w:t>"</w:t>
      </w:r>
      <w:r w:rsidR="000B1EB2" w:rsidRPr="008D292D">
        <w:rPr>
          <w:rFonts w:asciiTheme="majorBidi" w:hAnsiTheme="majorBidi" w:cstheme="majorBidi"/>
          <w:szCs w:val="20"/>
        </w:rPr>
        <w:t>WF on RedCap demodulation and CQI reporting requirements</w:t>
      </w:r>
      <w:r w:rsidR="00FC0AD4" w:rsidRPr="00D31C75">
        <w:t>"</w:t>
      </w:r>
      <w:r w:rsidR="000B1EB2" w:rsidRPr="008D292D">
        <w:rPr>
          <w:rFonts w:asciiTheme="majorBidi" w:hAnsiTheme="majorBidi" w:cstheme="majorBidi"/>
          <w:szCs w:val="20"/>
        </w:rPr>
        <w:t>, Ericsson</w:t>
      </w:r>
      <w:bookmarkEnd w:id="6"/>
      <w:bookmarkEnd w:id="7"/>
      <w:bookmarkEnd w:id="8"/>
      <w:bookmarkEnd w:id="9"/>
    </w:p>
    <w:sectPr w:rsidR="00F111D6" w:rsidRPr="008D292D" w:rsidSect="009B37F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6D958" w14:textId="77777777" w:rsidR="00023AC6" w:rsidRDefault="00023AC6" w:rsidP="00001C9B">
      <w:pPr>
        <w:spacing w:after="0" w:line="240" w:lineRule="auto"/>
      </w:pPr>
      <w:r>
        <w:separator/>
      </w:r>
    </w:p>
  </w:endnote>
  <w:endnote w:type="continuationSeparator" w:id="0">
    <w:p w14:paraId="22787295" w14:textId="77777777" w:rsidR="00023AC6" w:rsidRDefault="00023AC6" w:rsidP="00001C9B">
      <w:pPr>
        <w:spacing w:after="0" w:line="240" w:lineRule="auto"/>
      </w:pPr>
      <w:r>
        <w:continuationSeparator/>
      </w:r>
    </w:p>
  </w:endnote>
  <w:endnote w:type="continuationNotice" w:id="1">
    <w:p w14:paraId="3996BFF3" w14:textId="77777777" w:rsidR="00023AC6" w:rsidRDefault="00023A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3D16" w14:textId="77777777" w:rsidR="00AE3552" w:rsidRDefault="00AE35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729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04EEB" w14:textId="5AB129B3" w:rsidR="008012BF" w:rsidRDefault="008012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FC23B1" w14:textId="77777777" w:rsidR="008012BF" w:rsidRDefault="008012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99B54" w14:textId="77777777" w:rsidR="00AE3552" w:rsidRDefault="00AE35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151F4" w14:textId="77777777" w:rsidR="00023AC6" w:rsidRDefault="00023AC6" w:rsidP="00001C9B">
      <w:pPr>
        <w:spacing w:after="0" w:line="240" w:lineRule="auto"/>
      </w:pPr>
      <w:r>
        <w:separator/>
      </w:r>
    </w:p>
  </w:footnote>
  <w:footnote w:type="continuationSeparator" w:id="0">
    <w:p w14:paraId="6A3D0FC5" w14:textId="77777777" w:rsidR="00023AC6" w:rsidRDefault="00023AC6" w:rsidP="00001C9B">
      <w:pPr>
        <w:spacing w:after="0" w:line="240" w:lineRule="auto"/>
      </w:pPr>
      <w:r>
        <w:continuationSeparator/>
      </w:r>
    </w:p>
  </w:footnote>
  <w:footnote w:type="continuationNotice" w:id="1">
    <w:p w14:paraId="77251D55" w14:textId="77777777" w:rsidR="00023AC6" w:rsidRDefault="00023A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0086E" w14:textId="77777777" w:rsidR="00AE3552" w:rsidRDefault="00AE35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20615" w14:textId="77777777" w:rsidR="00AE3552" w:rsidRDefault="00AE35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61D58" w14:textId="77777777" w:rsidR="00AE3552" w:rsidRDefault="00AE35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4D6E3167"/>
    <w:multiLevelType w:val="hybridMultilevel"/>
    <w:tmpl w:val="88FE16B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0"/>
  </w:num>
  <w:num w:numId="6">
    <w:abstractNumId w:val="2"/>
  </w:num>
  <w:num w:numId="7">
    <w:abstractNumId w:val="4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9"/>
  </w:num>
  <w:num w:numId="10">
    <w:abstractNumId w:val="10"/>
  </w:num>
  <w:num w:numId="11">
    <w:abstractNumId w:val="1"/>
  </w:num>
  <w:num w:numId="12">
    <w:abstractNumId w:val="7"/>
  </w:num>
  <w:num w:numId="13">
    <w:abstractNumId w:val="8"/>
  </w:num>
  <w:num w:numId="14">
    <w:abstractNumId w:val="4"/>
    <w:lvlOverride w:ilvl="0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</w:num>
  <w:num w:numId="17">
    <w:abstractNumId w:val="11"/>
  </w:num>
  <w:num w:numId="18">
    <w:abstractNumId w:val="8"/>
  </w:num>
  <w:num w:numId="19">
    <w:abstractNumId w:val="8"/>
  </w:num>
  <w:num w:numId="20">
    <w:abstractNumId w:val="8"/>
  </w:num>
  <w:num w:numId="21">
    <w:abstractNumId w:val="11"/>
  </w:num>
  <w:num w:numId="22">
    <w:abstractNumId w:val="5"/>
  </w:num>
  <w:num w:numId="23">
    <w:abstractNumId w:val="5"/>
    <w:lvlOverride w:ilvl="0">
      <w:startOverride w:val="1"/>
    </w:lvlOverride>
  </w:num>
  <w:num w:numId="24">
    <w:abstractNumId w:val="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3AC6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39C9"/>
    <w:rsid w:val="00035F46"/>
    <w:rsid w:val="0003643C"/>
    <w:rsid w:val="00040864"/>
    <w:rsid w:val="00043C61"/>
    <w:rsid w:val="00044D39"/>
    <w:rsid w:val="00044E43"/>
    <w:rsid w:val="00045733"/>
    <w:rsid w:val="00047043"/>
    <w:rsid w:val="000479F0"/>
    <w:rsid w:val="00051332"/>
    <w:rsid w:val="000518D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2878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47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47F0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F0306"/>
    <w:rsid w:val="000F0A0C"/>
    <w:rsid w:val="000F1625"/>
    <w:rsid w:val="000F1DBB"/>
    <w:rsid w:val="000F3736"/>
    <w:rsid w:val="000F57CE"/>
    <w:rsid w:val="000F5ADF"/>
    <w:rsid w:val="000F7B34"/>
    <w:rsid w:val="001061D9"/>
    <w:rsid w:val="00107D82"/>
    <w:rsid w:val="00111955"/>
    <w:rsid w:val="00113978"/>
    <w:rsid w:val="001144D1"/>
    <w:rsid w:val="00116797"/>
    <w:rsid w:val="001167A1"/>
    <w:rsid w:val="0012075C"/>
    <w:rsid w:val="00121E21"/>
    <w:rsid w:val="00124522"/>
    <w:rsid w:val="00124835"/>
    <w:rsid w:val="0012736C"/>
    <w:rsid w:val="00127C4B"/>
    <w:rsid w:val="00127F1D"/>
    <w:rsid w:val="0013007D"/>
    <w:rsid w:val="00131805"/>
    <w:rsid w:val="00133763"/>
    <w:rsid w:val="00133989"/>
    <w:rsid w:val="00133BF8"/>
    <w:rsid w:val="00136EDF"/>
    <w:rsid w:val="0013770D"/>
    <w:rsid w:val="001409F8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1381"/>
    <w:rsid w:val="0016258F"/>
    <w:rsid w:val="00162E96"/>
    <w:rsid w:val="00162EED"/>
    <w:rsid w:val="0016454F"/>
    <w:rsid w:val="00164A4B"/>
    <w:rsid w:val="00165736"/>
    <w:rsid w:val="00165ACF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1CC9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36D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30BC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93C"/>
    <w:rsid w:val="00232D3F"/>
    <w:rsid w:val="00233F78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ACD"/>
    <w:rsid w:val="00244FA2"/>
    <w:rsid w:val="00246996"/>
    <w:rsid w:val="00253C03"/>
    <w:rsid w:val="00253CD1"/>
    <w:rsid w:val="00254C71"/>
    <w:rsid w:val="00254FB0"/>
    <w:rsid w:val="00256C0B"/>
    <w:rsid w:val="00260416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374A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3BD4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D6BAC"/>
    <w:rsid w:val="002E0E22"/>
    <w:rsid w:val="002E1D7C"/>
    <w:rsid w:val="002E3186"/>
    <w:rsid w:val="002E4D01"/>
    <w:rsid w:val="002E5B8D"/>
    <w:rsid w:val="002E5F07"/>
    <w:rsid w:val="002E7471"/>
    <w:rsid w:val="002F08DE"/>
    <w:rsid w:val="002F29EB"/>
    <w:rsid w:val="002F3807"/>
    <w:rsid w:val="002F5826"/>
    <w:rsid w:val="002F6D99"/>
    <w:rsid w:val="002F6FDE"/>
    <w:rsid w:val="002F7670"/>
    <w:rsid w:val="0030054C"/>
    <w:rsid w:val="0030136F"/>
    <w:rsid w:val="00301900"/>
    <w:rsid w:val="00302A17"/>
    <w:rsid w:val="00303634"/>
    <w:rsid w:val="00303725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4D8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34EB"/>
    <w:rsid w:val="003740CB"/>
    <w:rsid w:val="00374586"/>
    <w:rsid w:val="0037694F"/>
    <w:rsid w:val="0038086E"/>
    <w:rsid w:val="00381DD4"/>
    <w:rsid w:val="00382020"/>
    <w:rsid w:val="003829AC"/>
    <w:rsid w:val="00383F52"/>
    <w:rsid w:val="00385511"/>
    <w:rsid w:val="003865B8"/>
    <w:rsid w:val="00387787"/>
    <w:rsid w:val="00390412"/>
    <w:rsid w:val="003922D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5D6B"/>
    <w:rsid w:val="003C779B"/>
    <w:rsid w:val="003D0B70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482"/>
    <w:rsid w:val="003F3970"/>
    <w:rsid w:val="003F5A91"/>
    <w:rsid w:val="003F6A0B"/>
    <w:rsid w:val="003F72AF"/>
    <w:rsid w:val="003F7D4E"/>
    <w:rsid w:val="0040077A"/>
    <w:rsid w:val="00401E5B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3889"/>
    <w:rsid w:val="004248DA"/>
    <w:rsid w:val="004251A2"/>
    <w:rsid w:val="0042632D"/>
    <w:rsid w:val="00426FE4"/>
    <w:rsid w:val="004302D7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964"/>
    <w:rsid w:val="00463E96"/>
    <w:rsid w:val="00464D7A"/>
    <w:rsid w:val="00465927"/>
    <w:rsid w:val="00466005"/>
    <w:rsid w:val="0047033B"/>
    <w:rsid w:val="004724AE"/>
    <w:rsid w:val="00474D45"/>
    <w:rsid w:val="00475217"/>
    <w:rsid w:val="00475529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6D7E"/>
    <w:rsid w:val="00487696"/>
    <w:rsid w:val="00487E15"/>
    <w:rsid w:val="00490EC1"/>
    <w:rsid w:val="004929E4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E7F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0A6A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00C"/>
    <w:rsid w:val="00512751"/>
    <w:rsid w:val="00514A94"/>
    <w:rsid w:val="00514BAD"/>
    <w:rsid w:val="00514D01"/>
    <w:rsid w:val="005167E6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6FBA"/>
    <w:rsid w:val="005376CD"/>
    <w:rsid w:val="00537986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0994"/>
    <w:rsid w:val="005F2BB5"/>
    <w:rsid w:val="005F33DF"/>
    <w:rsid w:val="005F36C4"/>
    <w:rsid w:val="005F6419"/>
    <w:rsid w:val="005F6F8B"/>
    <w:rsid w:val="006016EC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936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3D0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46F"/>
    <w:rsid w:val="006E7590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4F56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F73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704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8E3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1364"/>
    <w:rsid w:val="007C21CA"/>
    <w:rsid w:val="007C229B"/>
    <w:rsid w:val="007C3ED0"/>
    <w:rsid w:val="007C654D"/>
    <w:rsid w:val="007D09B4"/>
    <w:rsid w:val="007D0D4C"/>
    <w:rsid w:val="007D2355"/>
    <w:rsid w:val="007D26C3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BF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8E9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4902"/>
    <w:rsid w:val="00885FAE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2C16"/>
    <w:rsid w:val="008C330F"/>
    <w:rsid w:val="008C396F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79C"/>
    <w:rsid w:val="009A0CBB"/>
    <w:rsid w:val="009A1E51"/>
    <w:rsid w:val="009A2732"/>
    <w:rsid w:val="009A27C1"/>
    <w:rsid w:val="009A2BF3"/>
    <w:rsid w:val="009A3C30"/>
    <w:rsid w:val="009A5610"/>
    <w:rsid w:val="009A68F9"/>
    <w:rsid w:val="009B0D0F"/>
    <w:rsid w:val="009B2297"/>
    <w:rsid w:val="009B2482"/>
    <w:rsid w:val="009B315E"/>
    <w:rsid w:val="009B37F1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37DA7"/>
    <w:rsid w:val="00A40EC1"/>
    <w:rsid w:val="00A42095"/>
    <w:rsid w:val="00A425CE"/>
    <w:rsid w:val="00A4268F"/>
    <w:rsid w:val="00A43D7B"/>
    <w:rsid w:val="00A477CA"/>
    <w:rsid w:val="00A5005C"/>
    <w:rsid w:val="00A50A1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0844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6E0"/>
    <w:rsid w:val="00AD4B65"/>
    <w:rsid w:val="00AD649C"/>
    <w:rsid w:val="00AE138C"/>
    <w:rsid w:val="00AE193B"/>
    <w:rsid w:val="00AE29A0"/>
    <w:rsid w:val="00AE3552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5774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2F6F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2F1"/>
    <w:rsid w:val="00B73862"/>
    <w:rsid w:val="00B738E8"/>
    <w:rsid w:val="00B75559"/>
    <w:rsid w:val="00B77A11"/>
    <w:rsid w:val="00B77B0E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756"/>
    <w:rsid w:val="00BA0BEC"/>
    <w:rsid w:val="00BA15DE"/>
    <w:rsid w:val="00BA299A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704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3687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0B84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1F93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5991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3826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0E0"/>
    <w:rsid w:val="00CE5807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2DFA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1C75"/>
    <w:rsid w:val="00D32172"/>
    <w:rsid w:val="00D322D2"/>
    <w:rsid w:val="00D33156"/>
    <w:rsid w:val="00D3423C"/>
    <w:rsid w:val="00D34F75"/>
    <w:rsid w:val="00D351EA"/>
    <w:rsid w:val="00D370F7"/>
    <w:rsid w:val="00D408C0"/>
    <w:rsid w:val="00D41F50"/>
    <w:rsid w:val="00D43403"/>
    <w:rsid w:val="00D43F45"/>
    <w:rsid w:val="00D43FE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093D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180"/>
    <w:rsid w:val="00D91B6C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0958"/>
    <w:rsid w:val="00DB1BF7"/>
    <w:rsid w:val="00DB1EBB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67DEE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56A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23B"/>
    <w:rsid w:val="00EC5FC7"/>
    <w:rsid w:val="00EC6F95"/>
    <w:rsid w:val="00EC7BC3"/>
    <w:rsid w:val="00ED2D8B"/>
    <w:rsid w:val="00ED5E5F"/>
    <w:rsid w:val="00ED7600"/>
    <w:rsid w:val="00EE0DBE"/>
    <w:rsid w:val="00EE1CF9"/>
    <w:rsid w:val="00EE4D5C"/>
    <w:rsid w:val="00EE558E"/>
    <w:rsid w:val="00EE5AB4"/>
    <w:rsid w:val="00EE60C9"/>
    <w:rsid w:val="00EE6735"/>
    <w:rsid w:val="00EE7361"/>
    <w:rsid w:val="00EE7DCE"/>
    <w:rsid w:val="00EF1CF0"/>
    <w:rsid w:val="00EF346A"/>
    <w:rsid w:val="00EF3FEF"/>
    <w:rsid w:val="00EF53AF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11D6"/>
    <w:rsid w:val="00F13167"/>
    <w:rsid w:val="00F1362C"/>
    <w:rsid w:val="00F13DD8"/>
    <w:rsid w:val="00F15186"/>
    <w:rsid w:val="00F152FA"/>
    <w:rsid w:val="00F15B51"/>
    <w:rsid w:val="00F17D70"/>
    <w:rsid w:val="00F21200"/>
    <w:rsid w:val="00F225B6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052C"/>
    <w:rsid w:val="00F52C1C"/>
    <w:rsid w:val="00F539E1"/>
    <w:rsid w:val="00F53ABB"/>
    <w:rsid w:val="00F54045"/>
    <w:rsid w:val="00F570F6"/>
    <w:rsid w:val="00F6044B"/>
    <w:rsid w:val="00F623FF"/>
    <w:rsid w:val="00F62844"/>
    <w:rsid w:val="00F63B35"/>
    <w:rsid w:val="00F659BE"/>
    <w:rsid w:val="00F662AA"/>
    <w:rsid w:val="00F71885"/>
    <w:rsid w:val="00F7267D"/>
    <w:rsid w:val="00F72EC4"/>
    <w:rsid w:val="00F730D7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44F5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B74D6"/>
    <w:rsid w:val="00FC0AD4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97820D6"/>
    <w:rsid w:val="6A68A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73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4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bchar">
    <w:name w:val="tabchar"/>
    <w:basedOn w:val="DefaultParagraphFont"/>
    <w:rsid w:val="00A477CA"/>
  </w:style>
  <w:style w:type="paragraph" w:customStyle="1" w:styleId="3GPPHeader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9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4_Radio/TSGR4_103-e/docs/R4-2210532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5AIRPNAIUNRU-1328258698-11511</_dlc_DocId>
    <_dlc_DocIdUrl xmlns="71c5aaf6-e6ce-465b-b873-5148d2a4c105">
      <Url>https://nokia.sharepoint.com/sites/c5g/5gradio/_layouts/15/DocIdRedir.aspx?ID=5AIRPNAIUNRU-1328258698-11511</Url>
      <Description>5AIRPNAIUNRU-1328258698-11511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10DE24-D093-4DB0-96B3-839AB132F7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683</Words>
  <Characters>2873</Characters>
  <Application>Microsoft Office Word</Application>
  <DocSecurity>0</DocSecurity>
  <Lines>718</Lines>
  <Paragraphs>296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4</cp:revision>
  <dcterms:created xsi:type="dcterms:W3CDTF">2022-08-09T11:52:00Z</dcterms:created>
  <dcterms:modified xsi:type="dcterms:W3CDTF">2022-08-10T13:42:00Z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5a0af5db-1624-41a5-8ee3-aca12a613781</vt:lpwstr>
  </property>
</Properties>
</file>